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7423" w:rsidRDefault="004F7423" w:rsidP="00D377FC">
      <w:pPr>
        <w:spacing w:after="0"/>
        <w:rPr>
          <w:lang w:val="en-US"/>
        </w:rPr>
      </w:pPr>
    </w:p>
    <w:p w:rsidR="0023522B" w:rsidRPr="00E538F9" w:rsidRDefault="00B01DD9" w:rsidP="00D377FC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Двухкомпонентн</w:t>
      </w:r>
      <w:r w:rsidR="00E36904">
        <w:rPr>
          <w:rFonts w:ascii="Times New Roman" w:hAnsi="Times New Roman"/>
          <w:b/>
          <w:sz w:val="24"/>
          <w:szCs w:val="24"/>
        </w:rPr>
        <w:t xml:space="preserve">ое </w:t>
      </w:r>
      <w:r w:rsidR="00882081">
        <w:rPr>
          <w:rFonts w:ascii="Times New Roman" w:hAnsi="Times New Roman"/>
          <w:b/>
          <w:sz w:val="24"/>
          <w:szCs w:val="24"/>
        </w:rPr>
        <w:t xml:space="preserve">быстровысыхающее </w:t>
      </w:r>
      <w:r w:rsidR="00E36904">
        <w:rPr>
          <w:rFonts w:ascii="Times New Roman" w:hAnsi="Times New Roman"/>
          <w:b/>
          <w:sz w:val="24"/>
          <w:szCs w:val="24"/>
        </w:rPr>
        <w:t>полиуретановое</w:t>
      </w:r>
      <w:r w:rsidR="00327DF1">
        <w:rPr>
          <w:rFonts w:ascii="Times New Roman" w:hAnsi="Times New Roman"/>
          <w:b/>
          <w:sz w:val="24"/>
          <w:szCs w:val="24"/>
        </w:rPr>
        <w:t xml:space="preserve"> покрытие</w:t>
      </w:r>
      <w:r w:rsidR="00E36904">
        <w:rPr>
          <w:rFonts w:ascii="Times New Roman" w:hAnsi="Times New Roman"/>
          <w:b/>
          <w:sz w:val="24"/>
          <w:szCs w:val="24"/>
        </w:rPr>
        <w:t xml:space="preserve"> с высоким сухим остатком </w:t>
      </w:r>
    </w:p>
    <w:p w:rsidR="00D377FC" w:rsidRDefault="00D377FC" w:rsidP="00D377FC">
      <w:pPr>
        <w:spacing w:after="0"/>
        <w:rPr>
          <w:rFonts w:ascii="Times New Roman" w:hAnsi="Times New Roman"/>
          <w:sz w:val="24"/>
          <w:szCs w:val="24"/>
        </w:rPr>
      </w:pPr>
    </w:p>
    <w:p w:rsidR="00882081" w:rsidRPr="00882081" w:rsidRDefault="00882081" w:rsidP="00D377FC">
      <w:pPr>
        <w:pStyle w:val="a9"/>
        <w:numPr>
          <w:ilvl w:val="0"/>
          <w:numId w:val="1"/>
        </w:numPr>
        <w:spacing w:after="0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Хорошая атмосферостойкость и стабильность цвета</w:t>
      </w:r>
    </w:p>
    <w:p w:rsidR="00882081" w:rsidRDefault="00E36904" w:rsidP="00D377FC">
      <w:pPr>
        <w:pStyle w:val="a9"/>
        <w:numPr>
          <w:ilvl w:val="0"/>
          <w:numId w:val="1"/>
        </w:numPr>
        <w:spacing w:after="0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Грязеотталкивающее легкоочищаемое покрытие</w:t>
      </w:r>
      <w:r w:rsidR="00327DF1">
        <w:rPr>
          <w:rFonts w:ascii="Times New Roman" w:hAnsi="Times New Roman"/>
          <w:b/>
          <w:sz w:val="20"/>
          <w:szCs w:val="20"/>
        </w:rPr>
        <w:t>.</w:t>
      </w:r>
      <w:r>
        <w:rPr>
          <w:rFonts w:ascii="Times New Roman" w:hAnsi="Times New Roman"/>
          <w:b/>
          <w:sz w:val="20"/>
          <w:szCs w:val="20"/>
        </w:rPr>
        <w:t xml:space="preserve"> </w:t>
      </w:r>
    </w:p>
    <w:p w:rsidR="00D377FC" w:rsidRPr="00E538F9" w:rsidRDefault="00E36904" w:rsidP="00D377FC">
      <w:pPr>
        <w:pStyle w:val="a9"/>
        <w:numPr>
          <w:ilvl w:val="0"/>
          <w:numId w:val="1"/>
        </w:numPr>
        <w:spacing w:after="0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Легко наносится толстыми слоями.</w:t>
      </w:r>
    </w:p>
    <w:p w:rsidR="00B01DD9" w:rsidRDefault="00E36904" w:rsidP="00E36904">
      <w:pPr>
        <w:pStyle w:val="a9"/>
        <w:numPr>
          <w:ilvl w:val="0"/>
          <w:numId w:val="1"/>
        </w:numPr>
        <w:spacing w:after="0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После отверждения демонстрирует прекрасную механическую устойчивость и эластичность</w:t>
      </w:r>
    </w:p>
    <w:p w:rsidR="00E36904" w:rsidRDefault="00E36904" w:rsidP="00E36904">
      <w:pPr>
        <w:pStyle w:val="a9"/>
        <w:spacing w:after="0"/>
        <w:ind w:left="0"/>
        <w:rPr>
          <w:rFonts w:ascii="Times New Roman" w:hAnsi="Times New Roman"/>
          <w:b/>
          <w:sz w:val="20"/>
          <w:szCs w:val="20"/>
        </w:rPr>
      </w:pPr>
    </w:p>
    <w:p w:rsidR="00E36904" w:rsidRDefault="00E36904" w:rsidP="00882081">
      <w:pPr>
        <w:pStyle w:val="a9"/>
        <w:spacing w:after="0"/>
        <w:ind w:left="1410" w:hanging="14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Применение: 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ab/>
        <w:t>В качестве химически стойкого и устойчивого к</w:t>
      </w:r>
      <w:r w:rsidR="00882081">
        <w:rPr>
          <w:rFonts w:ascii="Times New Roman" w:hAnsi="Times New Roman"/>
          <w:sz w:val="20"/>
          <w:szCs w:val="20"/>
        </w:rPr>
        <w:t xml:space="preserve"> механическим</w:t>
      </w:r>
      <w:r>
        <w:rPr>
          <w:rFonts w:ascii="Times New Roman" w:hAnsi="Times New Roman"/>
          <w:sz w:val="20"/>
          <w:szCs w:val="20"/>
        </w:rPr>
        <w:t xml:space="preserve"> воздействиям покрытия на загрунтованную эпоксидным или полиуретановым грунтом сталь, гальванизированную сталь или алюминий.</w:t>
      </w:r>
    </w:p>
    <w:p w:rsidR="00882081" w:rsidRPr="00882081" w:rsidRDefault="00882081" w:rsidP="00882081">
      <w:pPr>
        <w:pStyle w:val="a9"/>
        <w:numPr>
          <w:ilvl w:val="0"/>
          <w:numId w:val="1"/>
        </w:numPr>
        <w:spacing w:after="0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Подходит в качестве финишного покрытия для фасадных панелей и иного индустриального применения</w:t>
      </w:r>
    </w:p>
    <w:p w:rsidR="00E36904" w:rsidRPr="00E36904" w:rsidRDefault="00E36904" w:rsidP="00E36904">
      <w:pPr>
        <w:pStyle w:val="a9"/>
        <w:spacing w:after="0"/>
        <w:ind w:left="0"/>
        <w:rPr>
          <w:rFonts w:ascii="Times New Roman" w:hAnsi="Times New Roman"/>
          <w:sz w:val="20"/>
          <w:szCs w:val="20"/>
        </w:rPr>
      </w:pPr>
    </w:p>
    <w:p w:rsidR="00D377FC" w:rsidRPr="00E538F9" w:rsidRDefault="00D377FC" w:rsidP="00D377FC">
      <w:pPr>
        <w:spacing w:after="0"/>
        <w:rPr>
          <w:rFonts w:ascii="Times New Roman" w:hAnsi="Times New Roman"/>
          <w:b/>
          <w:sz w:val="20"/>
          <w:szCs w:val="20"/>
        </w:rPr>
      </w:pPr>
      <w:r w:rsidRPr="00E538F9">
        <w:rPr>
          <w:rFonts w:ascii="Times New Roman" w:hAnsi="Times New Roman"/>
          <w:b/>
          <w:sz w:val="20"/>
          <w:szCs w:val="20"/>
        </w:rPr>
        <w:t>Информация о продукте</w:t>
      </w:r>
    </w:p>
    <w:p w:rsidR="00D377FC" w:rsidRPr="00E538F9" w:rsidRDefault="00D377FC" w:rsidP="00D377FC">
      <w:pPr>
        <w:spacing w:after="0"/>
        <w:rPr>
          <w:rFonts w:ascii="Times New Roman" w:hAnsi="Times New Roman"/>
          <w:sz w:val="20"/>
          <w:szCs w:val="20"/>
        </w:rPr>
      </w:pPr>
    </w:p>
    <w:p w:rsidR="00D377FC" w:rsidRPr="00E538F9" w:rsidRDefault="00D377FC" w:rsidP="00D377FC">
      <w:pPr>
        <w:spacing w:after="0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Блеск</w:t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>Полу</w:t>
      </w:r>
      <w:r w:rsidR="00882081">
        <w:rPr>
          <w:rFonts w:ascii="Times New Roman" w:hAnsi="Times New Roman"/>
          <w:sz w:val="20"/>
          <w:szCs w:val="20"/>
        </w:rPr>
        <w:t>глянцевый (около 40</w:t>
      </w:r>
      <w:r w:rsidR="00B01DD9">
        <w:rPr>
          <w:rFonts w:ascii="Times New Roman" w:hAnsi="Times New Roman"/>
          <w:sz w:val="20"/>
          <w:szCs w:val="20"/>
        </w:rPr>
        <w:t>, зависит от цвета)</w:t>
      </w:r>
    </w:p>
    <w:p w:rsidR="00E36904" w:rsidRDefault="00D377FC" w:rsidP="00D377FC">
      <w:pPr>
        <w:spacing w:after="0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Цвет</w:t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="00B01DD9">
        <w:rPr>
          <w:rFonts w:ascii="Times New Roman" w:hAnsi="Times New Roman"/>
          <w:sz w:val="20"/>
          <w:szCs w:val="20"/>
          <w:lang w:val="en-US"/>
        </w:rPr>
        <w:t>RAL</w:t>
      </w:r>
      <w:r w:rsidR="00327DF1">
        <w:rPr>
          <w:rFonts w:ascii="Times New Roman" w:hAnsi="Times New Roman"/>
          <w:sz w:val="20"/>
          <w:szCs w:val="20"/>
        </w:rPr>
        <w:t xml:space="preserve"> </w:t>
      </w:r>
    </w:p>
    <w:p w:rsidR="00D377FC" w:rsidRPr="00E538F9" w:rsidRDefault="00D377FC" w:rsidP="00D377FC">
      <w:pPr>
        <w:spacing w:after="0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Плотность</w:t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="00B01DD9">
        <w:rPr>
          <w:rFonts w:ascii="Times New Roman" w:hAnsi="Times New Roman"/>
          <w:sz w:val="20"/>
          <w:szCs w:val="20"/>
        </w:rPr>
        <w:t xml:space="preserve">примерно </w:t>
      </w:r>
      <w:r w:rsidRPr="00E538F9">
        <w:rPr>
          <w:rFonts w:ascii="Times New Roman" w:hAnsi="Times New Roman"/>
          <w:sz w:val="20"/>
          <w:szCs w:val="20"/>
        </w:rPr>
        <w:t>1,</w:t>
      </w:r>
      <w:r w:rsidR="00882081">
        <w:rPr>
          <w:rFonts w:ascii="Times New Roman" w:hAnsi="Times New Roman"/>
          <w:sz w:val="20"/>
          <w:szCs w:val="20"/>
        </w:rPr>
        <w:t>2</w:t>
      </w:r>
      <w:r w:rsidRPr="00E538F9">
        <w:rPr>
          <w:rFonts w:ascii="Times New Roman" w:hAnsi="Times New Roman"/>
          <w:sz w:val="20"/>
          <w:szCs w:val="20"/>
        </w:rPr>
        <w:t xml:space="preserve"> кг/л (смешанный продукт</w:t>
      </w:r>
      <w:r w:rsidR="00B01DD9">
        <w:rPr>
          <w:rFonts w:ascii="Times New Roman" w:hAnsi="Times New Roman"/>
          <w:sz w:val="20"/>
          <w:szCs w:val="20"/>
        </w:rPr>
        <w:t>, зависит от цвета</w:t>
      </w:r>
      <w:r w:rsidRPr="00E538F9">
        <w:rPr>
          <w:rFonts w:ascii="Times New Roman" w:hAnsi="Times New Roman"/>
          <w:sz w:val="20"/>
          <w:szCs w:val="20"/>
        </w:rPr>
        <w:t>)</w:t>
      </w:r>
    </w:p>
    <w:p w:rsidR="00D377FC" w:rsidRPr="00E538F9" w:rsidRDefault="00D377FC" w:rsidP="00D377FC">
      <w:pPr>
        <w:spacing w:after="0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Содержание сухих компонентов в объеме</w:t>
      </w:r>
      <w:r w:rsidRPr="00E538F9">
        <w:rPr>
          <w:rFonts w:ascii="Times New Roman" w:hAnsi="Times New Roman"/>
          <w:sz w:val="20"/>
          <w:szCs w:val="20"/>
        </w:rPr>
        <w:tab/>
      </w:r>
      <w:r w:rsidR="00B01DD9">
        <w:rPr>
          <w:rFonts w:ascii="Times New Roman" w:hAnsi="Times New Roman"/>
          <w:sz w:val="20"/>
          <w:szCs w:val="20"/>
        </w:rPr>
        <w:t xml:space="preserve">примерно </w:t>
      </w:r>
      <w:r w:rsidR="00882081">
        <w:rPr>
          <w:rFonts w:ascii="Times New Roman" w:hAnsi="Times New Roman"/>
          <w:sz w:val="20"/>
          <w:szCs w:val="20"/>
        </w:rPr>
        <w:t>50</w:t>
      </w:r>
      <w:r w:rsidRPr="00E538F9">
        <w:rPr>
          <w:rFonts w:ascii="Times New Roman" w:hAnsi="Times New Roman"/>
          <w:sz w:val="20"/>
          <w:szCs w:val="20"/>
        </w:rPr>
        <w:t>% об.</w:t>
      </w:r>
      <w:r w:rsidR="00B01DD9">
        <w:rPr>
          <w:rFonts w:ascii="Times New Roman" w:hAnsi="Times New Roman"/>
          <w:sz w:val="20"/>
          <w:szCs w:val="20"/>
        </w:rPr>
        <w:t xml:space="preserve"> </w:t>
      </w:r>
      <w:r w:rsidR="00B01DD9" w:rsidRPr="00E538F9">
        <w:rPr>
          <w:rFonts w:ascii="Times New Roman" w:hAnsi="Times New Roman"/>
          <w:sz w:val="20"/>
          <w:szCs w:val="20"/>
        </w:rPr>
        <w:t>(смешанный продукт</w:t>
      </w:r>
      <w:r w:rsidR="00B01DD9">
        <w:rPr>
          <w:rFonts w:ascii="Times New Roman" w:hAnsi="Times New Roman"/>
          <w:sz w:val="20"/>
          <w:szCs w:val="20"/>
        </w:rPr>
        <w:t>, зависит от цвета</w:t>
      </w:r>
      <w:r w:rsidR="00B01DD9" w:rsidRPr="00E538F9">
        <w:rPr>
          <w:rFonts w:ascii="Times New Roman" w:hAnsi="Times New Roman"/>
          <w:sz w:val="20"/>
          <w:szCs w:val="20"/>
        </w:rPr>
        <w:t>)</w:t>
      </w:r>
    </w:p>
    <w:p w:rsidR="00D377FC" w:rsidRPr="00E538F9" w:rsidRDefault="00B01DD9" w:rsidP="00D377FC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ЛОС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примерно </w:t>
      </w:r>
      <w:r w:rsidR="00882081">
        <w:rPr>
          <w:rFonts w:ascii="Times New Roman" w:hAnsi="Times New Roman"/>
          <w:sz w:val="20"/>
          <w:szCs w:val="20"/>
        </w:rPr>
        <w:t>420</w:t>
      </w:r>
      <w:r w:rsidR="00D377FC" w:rsidRPr="00E538F9">
        <w:rPr>
          <w:rFonts w:ascii="Times New Roman" w:hAnsi="Times New Roman"/>
          <w:sz w:val="20"/>
          <w:szCs w:val="20"/>
        </w:rPr>
        <w:t xml:space="preserve"> г/л</w:t>
      </w:r>
    </w:p>
    <w:p w:rsidR="00D377FC" w:rsidRPr="00E538F9" w:rsidRDefault="00D377FC" w:rsidP="00E538F9">
      <w:pPr>
        <w:spacing w:after="0"/>
        <w:ind w:left="4253" w:hanging="4253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Рекомендуемая толщина покрытия</w:t>
      </w:r>
      <w:r w:rsidR="00E538F9">
        <w:rPr>
          <w:rFonts w:ascii="Times New Roman" w:hAnsi="Times New Roman"/>
          <w:sz w:val="20"/>
          <w:szCs w:val="20"/>
        </w:rPr>
        <w:tab/>
      </w:r>
      <w:r w:rsidR="00882081">
        <w:rPr>
          <w:rFonts w:ascii="Times New Roman" w:hAnsi="Times New Roman"/>
          <w:sz w:val="20"/>
          <w:szCs w:val="20"/>
        </w:rPr>
        <w:t>60 - 80</w:t>
      </w:r>
      <w:r w:rsidR="005A5961" w:rsidRPr="00E538F9">
        <w:rPr>
          <w:rFonts w:ascii="Times New Roman" w:hAnsi="Times New Roman"/>
          <w:sz w:val="20"/>
          <w:szCs w:val="20"/>
        </w:rPr>
        <w:t xml:space="preserve"> мкм  сухой </w:t>
      </w:r>
      <w:r w:rsidR="00E538F9">
        <w:rPr>
          <w:rFonts w:ascii="Times New Roman" w:hAnsi="Times New Roman"/>
          <w:sz w:val="20"/>
          <w:szCs w:val="20"/>
        </w:rPr>
        <w:t xml:space="preserve"> </w:t>
      </w:r>
      <w:r w:rsidR="005A5961" w:rsidRPr="00E538F9">
        <w:rPr>
          <w:rFonts w:ascii="Times New Roman" w:hAnsi="Times New Roman"/>
          <w:sz w:val="20"/>
          <w:szCs w:val="20"/>
        </w:rPr>
        <w:t>пленки  на слой</w:t>
      </w:r>
    </w:p>
    <w:p w:rsidR="005A5961" w:rsidRPr="00E538F9" w:rsidRDefault="00882081" w:rsidP="00B01DD9">
      <w:pPr>
        <w:spacing w:after="0"/>
        <w:ind w:left="3540" w:firstLine="70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120 - 160</w:t>
      </w:r>
      <w:r w:rsidR="00D0617E">
        <w:rPr>
          <w:rFonts w:ascii="Times New Roman" w:hAnsi="Times New Roman"/>
          <w:sz w:val="20"/>
          <w:szCs w:val="20"/>
        </w:rPr>
        <w:t xml:space="preserve"> мкм мокрой пленки на </w:t>
      </w:r>
      <w:r w:rsidR="005A5961" w:rsidRPr="00E538F9">
        <w:rPr>
          <w:rFonts w:ascii="Times New Roman" w:hAnsi="Times New Roman"/>
          <w:sz w:val="20"/>
          <w:szCs w:val="20"/>
        </w:rPr>
        <w:t>слой</w:t>
      </w:r>
      <w:r w:rsidR="00B01DD9">
        <w:rPr>
          <w:rFonts w:ascii="Times New Roman" w:hAnsi="Times New Roman"/>
          <w:sz w:val="20"/>
          <w:szCs w:val="20"/>
        </w:rPr>
        <w:t xml:space="preserve"> (неразбавленного)</w:t>
      </w:r>
    </w:p>
    <w:p w:rsidR="005A5961" w:rsidRPr="00E538F9" w:rsidRDefault="00882081" w:rsidP="005A59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Теоретический расход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При 60 мкм сухой пленки – 8,3</w:t>
      </w:r>
      <w:r w:rsidR="005A5961" w:rsidRPr="00E538F9">
        <w:rPr>
          <w:rFonts w:ascii="Times New Roman" w:hAnsi="Times New Roman"/>
          <w:sz w:val="20"/>
          <w:szCs w:val="20"/>
        </w:rPr>
        <w:t xml:space="preserve"> м</w:t>
      </w:r>
      <w:r w:rsidR="005A5961" w:rsidRPr="00E538F9">
        <w:rPr>
          <w:rFonts w:ascii="Times New Roman" w:hAnsi="Times New Roman"/>
          <w:sz w:val="20"/>
          <w:szCs w:val="20"/>
          <w:vertAlign w:val="superscript"/>
        </w:rPr>
        <w:t>2</w:t>
      </w:r>
      <w:r w:rsidR="005A5961" w:rsidRPr="00E538F9">
        <w:rPr>
          <w:rFonts w:ascii="Times New Roman" w:hAnsi="Times New Roman"/>
          <w:sz w:val="20"/>
          <w:szCs w:val="20"/>
        </w:rPr>
        <w:t>/л</w:t>
      </w:r>
    </w:p>
    <w:p w:rsidR="005A5961" w:rsidRPr="00E538F9" w:rsidRDefault="00E538F9" w:rsidP="005A59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E36904">
        <w:rPr>
          <w:rFonts w:ascii="Times New Roman" w:hAnsi="Times New Roman"/>
          <w:sz w:val="20"/>
          <w:szCs w:val="20"/>
        </w:rPr>
        <w:t xml:space="preserve">При </w:t>
      </w:r>
      <w:r w:rsidR="00882081">
        <w:rPr>
          <w:rFonts w:ascii="Times New Roman" w:hAnsi="Times New Roman"/>
          <w:sz w:val="20"/>
          <w:szCs w:val="20"/>
        </w:rPr>
        <w:t>80</w:t>
      </w:r>
      <w:r w:rsidR="00B01DD9">
        <w:rPr>
          <w:rFonts w:ascii="Times New Roman" w:hAnsi="Times New Roman"/>
          <w:sz w:val="20"/>
          <w:szCs w:val="20"/>
        </w:rPr>
        <w:t xml:space="preserve"> мкм су</w:t>
      </w:r>
      <w:r w:rsidR="00882081">
        <w:rPr>
          <w:rFonts w:ascii="Times New Roman" w:hAnsi="Times New Roman"/>
          <w:sz w:val="20"/>
          <w:szCs w:val="20"/>
        </w:rPr>
        <w:t>хой пленки – 6,3</w:t>
      </w:r>
      <w:r w:rsidR="005A5961" w:rsidRPr="00E538F9">
        <w:rPr>
          <w:rFonts w:ascii="Times New Roman" w:hAnsi="Times New Roman"/>
          <w:sz w:val="20"/>
          <w:szCs w:val="20"/>
        </w:rPr>
        <w:t xml:space="preserve"> м</w:t>
      </w:r>
      <w:r w:rsidR="005A5961" w:rsidRPr="00E538F9">
        <w:rPr>
          <w:rFonts w:ascii="Times New Roman" w:hAnsi="Times New Roman"/>
          <w:sz w:val="20"/>
          <w:szCs w:val="20"/>
          <w:vertAlign w:val="superscript"/>
        </w:rPr>
        <w:t>2</w:t>
      </w:r>
      <w:r w:rsidR="005A5961" w:rsidRPr="00E538F9">
        <w:rPr>
          <w:rFonts w:ascii="Times New Roman" w:hAnsi="Times New Roman"/>
          <w:sz w:val="20"/>
          <w:szCs w:val="20"/>
        </w:rPr>
        <w:t>/л</w:t>
      </w:r>
    </w:p>
    <w:p w:rsidR="0048220C" w:rsidRPr="00E538F9" w:rsidRDefault="0048220C" w:rsidP="00E538F9">
      <w:pPr>
        <w:spacing w:after="0"/>
        <w:ind w:left="4253" w:hanging="4253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Температура вспышки (</w:t>
      </w:r>
      <w:r w:rsidRPr="00E538F9">
        <w:rPr>
          <w:rFonts w:ascii="Times New Roman" w:hAnsi="Times New Roman"/>
          <w:sz w:val="20"/>
          <w:szCs w:val="20"/>
          <w:lang w:val="en-US"/>
        </w:rPr>
        <w:t>ISO</w:t>
      </w:r>
      <w:r w:rsidRPr="00E538F9">
        <w:rPr>
          <w:rFonts w:ascii="Times New Roman" w:hAnsi="Times New Roman"/>
          <w:sz w:val="20"/>
          <w:szCs w:val="20"/>
        </w:rPr>
        <w:t>1523)</w:t>
      </w:r>
      <w:r w:rsid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 xml:space="preserve">Основа </w:t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="00BF1498">
        <w:rPr>
          <w:rFonts w:ascii="Times New Roman" w:hAnsi="Times New Roman"/>
          <w:sz w:val="20"/>
          <w:szCs w:val="20"/>
        </w:rPr>
        <w:tab/>
      </w:r>
      <w:r w:rsidR="00BF1498">
        <w:rPr>
          <w:rFonts w:ascii="Times New Roman" w:hAnsi="Times New Roman"/>
          <w:sz w:val="20"/>
          <w:szCs w:val="20"/>
        </w:rPr>
        <w:tab/>
      </w:r>
      <w:r w:rsidR="00BF1498">
        <w:rPr>
          <w:rFonts w:ascii="Times New Roman" w:hAnsi="Times New Roman"/>
          <w:sz w:val="20"/>
          <w:szCs w:val="20"/>
        </w:rPr>
        <w:tab/>
        <w:t>29</w:t>
      </w:r>
      <w:r w:rsidRPr="00E538F9">
        <w:rPr>
          <w:rFonts w:ascii="Times New Roman" w:hAnsi="Times New Roman"/>
          <w:sz w:val="20"/>
          <w:szCs w:val="20"/>
          <w:vertAlign w:val="superscript"/>
        </w:rPr>
        <w:t>о</w:t>
      </w:r>
      <w:r w:rsidRPr="00E538F9">
        <w:rPr>
          <w:rFonts w:ascii="Times New Roman" w:hAnsi="Times New Roman"/>
          <w:sz w:val="20"/>
          <w:szCs w:val="20"/>
        </w:rPr>
        <w:t>С</w:t>
      </w:r>
    </w:p>
    <w:p w:rsidR="0048220C" w:rsidRPr="00E538F9" w:rsidRDefault="00E538F9" w:rsidP="00E538F9">
      <w:pPr>
        <w:spacing w:after="0"/>
        <w:ind w:left="4253" w:hanging="49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 w:rsidR="00882081">
        <w:rPr>
          <w:rFonts w:ascii="Times New Roman" w:hAnsi="Times New Roman"/>
          <w:sz w:val="20"/>
          <w:szCs w:val="20"/>
        </w:rPr>
        <w:t>Отвердитель 2V1</w:t>
      </w:r>
      <w:r w:rsidR="00D0617E">
        <w:rPr>
          <w:rFonts w:ascii="Times New Roman" w:hAnsi="Times New Roman"/>
          <w:sz w:val="20"/>
          <w:szCs w:val="20"/>
        </w:rPr>
        <w:tab/>
      </w:r>
      <w:r w:rsidR="00BF1498">
        <w:rPr>
          <w:rFonts w:ascii="Times New Roman" w:hAnsi="Times New Roman"/>
          <w:sz w:val="20"/>
          <w:szCs w:val="20"/>
        </w:rPr>
        <w:tab/>
      </w:r>
      <w:r w:rsidR="00BF1498">
        <w:rPr>
          <w:rFonts w:ascii="Times New Roman" w:hAnsi="Times New Roman"/>
          <w:sz w:val="20"/>
          <w:szCs w:val="20"/>
        </w:rPr>
        <w:tab/>
      </w:r>
      <w:r w:rsidR="00BF1498">
        <w:rPr>
          <w:rFonts w:ascii="Times New Roman" w:hAnsi="Times New Roman"/>
          <w:sz w:val="20"/>
          <w:szCs w:val="20"/>
        </w:rPr>
        <w:tab/>
        <w:t>3</w:t>
      </w:r>
      <w:r w:rsidR="00882081">
        <w:rPr>
          <w:rFonts w:ascii="Times New Roman" w:hAnsi="Times New Roman"/>
          <w:sz w:val="20"/>
          <w:szCs w:val="20"/>
        </w:rPr>
        <w:t>0</w:t>
      </w:r>
      <w:r w:rsidR="0048220C" w:rsidRPr="00E538F9">
        <w:rPr>
          <w:rFonts w:ascii="Times New Roman" w:hAnsi="Times New Roman"/>
          <w:sz w:val="20"/>
          <w:szCs w:val="20"/>
          <w:vertAlign w:val="superscript"/>
        </w:rPr>
        <w:t>о</w:t>
      </w:r>
      <w:r w:rsidR="0048220C" w:rsidRPr="00E538F9">
        <w:rPr>
          <w:rFonts w:ascii="Times New Roman" w:hAnsi="Times New Roman"/>
          <w:sz w:val="20"/>
          <w:szCs w:val="20"/>
        </w:rPr>
        <w:t>С</w:t>
      </w:r>
    </w:p>
    <w:p w:rsidR="0048220C" w:rsidRDefault="00E538F9" w:rsidP="00E538F9">
      <w:pPr>
        <w:spacing w:after="0"/>
        <w:ind w:left="4253" w:hanging="4253"/>
        <w:rPr>
          <w:rFonts w:ascii="Times New Roman" w:hAnsi="Times New Roman"/>
          <w:sz w:val="20"/>
          <w:szCs w:val="20"/>
          <w:lang w:val="en-US"/>
        </w:rPr>
      </w:pPr>
      <w:r>
        <w:rPr>
          <w:rFonts w:ascii="Times New Roman" w:hAnsi="Times New Roman"/>
          <w:sz w:val="20"/>
          <w:szCs w:val="20"/>
        </w:rPr>
        <w:tab/>
      </w:r>
      <w:r w:rsidR="00327DF1">
        <w:rPr>
          <w:rFonts w:ascii="Times New Roman" w:hAnsi="Times New Roman"/>
          <w:sz w:val="20"/>
          <w:szCs w:val="20"/>
        </w:rPr>
        <w:t>Растворитель</w:t>
      </w:r>
      <w:r w:rsidR="00BF1498">
        <w:rPr>
          <w:rFonts w:ascii="Times New Roman" w:hAnsi="Times New Roman"/>
          <w:sz w:val="20"/>
          <w:szCs w:val="20"/>
        </w:rPr>
        <w:t xml:space="preserve"> для распыления </w:t>
      </w:r>
      <w:r w:rsidR="00327DF1">
        <w:rPr>
          <w:rFonts w:ascii="Times New Roman" w:hAnsi="Times New Roman"/>
          <w:sz w:val="20"/>
          <w:szCs w:val="20"/>
        </w:rPr>
        <w:t xml:space="preserve"> </w:t>
      </w:r>
      <w:r w:rsidR="00BF1498">
        <w:rPr>
          <w:rFonts w:ascii="Times New Roman" w:hAnsi="Times New Roman"/>
          <w:sz w:val="20"/>
          <w:szCs w:val="20"/>
          <w:lang w:val="en-US"/>
        </w:rPr>
        <w:t>JFG</w:t>
      </w:r>
      <w:r w:rsidR="00BF1498" w:rsidRPr="00BF1498">
        <w:rPr>
          <w:rFonts w:ascii="Times New Roman" w:hAnsi="Times New Roman"/>
          <w:sz w:val="20"/>
          <w:szCs w:val="20"/>
        </w:rPr>
        <w:t>253</w:t>
      </w:r>
      <w:r w:rsidR="00327DF1">
        <w:rPr>
          <w:rFonts w:ascii="Times New Roman" w:hAnsi="Times New Roman"/>
          <w:sz w:val="20"/>
          <w:szCs w:val="20"/>
        </w:rPr>
        <w:tab/>
      </w:r>
      <w:r w:rsidR="00BF1498">
        <w:rPr>
          <w:rFonts w:ascii="Times New Roman" w:hAnsi="Times New Roman"/>
          <w:sz w:val="20"/>
          <w:szCs w:val="20"/>
        </w:rPr>
        <w:tab/>
      </w:r>
      <w:r w:rsidR="00327DF1">
        <w:rPr>
          <w:rFonts w:ascii="Times New Roman" w:hAnsi="Times New Roman"/>
          <w:sz w:val="20"/>
          <w:szCs w:val="20"/>
        </w:rPr>
        <w:t>2</w:t>
      </w:r>
      <w:r w:rsidR="00BF1498" w:rsidRPr="00BF1498">
        <w:rPr>
          <w:rFonts w:ascii="Times New Roman" w:hAnsi="Times New Roman"/>
          <w:sz w:val="20"/>
          <w:szCs w:val="20"/>
        </w:rPr>
        <w:t>6</w:t>
      </w:r>
      <w:r w:rsidR="0048220C" w:rsidRPr="00E538F9">
        <w:rPr>
          <w:rFonts w:ascii="Times New Roman" w:hAnsi="Times New Roman"/>
          <w:sz w:val="20"/>
          <w:szCs w:val="20"/>
          <w:vertAlign w:val="superscript"/>
          <w:lang w:val="en-US"/>
        </w:rPr>
        <w:t>o</w:t>
      </w:r>
      <w:r w:rsidR="0048220C" w:rsidRPr="00E538F9">
        <w:rPr>
          <w:rFonts w:ascii="Times New Roman" w:hAnsi="Times New Roman"/>
          <w:sz w:val="20"/>
          <w:szCs w:val="20"/>
          <w:lang w:val="en-US"/>
        </w:rPr>
        <w:t>C</w:t>
      </w:r>
    </w:p>
    <w:p w:rsidR="00BF1498" w:rsidRPr="00882081" w:rsidRDefault="00BF1498" w:rsidP="00E538F9">
      <w:pPr>
        <w:spacing w:after="0"/>
        <w:ind w:left="4253" w:hanging="425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lang w:val="en-US"/>
        </w:rPr>
        <w:tab/>
      </w:r>
      <w:r>
        <w:rPr>
          <w:rFonts w:ascii="Times New Roman" w:hAnsi="Times New Roman"/>
          <w:sz w:val="20"/>
          <w:szCs w:val="20"/>
        </w:rPr>
        <w:t>Растворитель для кисти</w:t>
      </w:r>
      <w:r w:rsidR="00882081" w:rsidRPr="00882081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 </w:t>
      </w:r>
      <w:r w:rsidR="00882081">
        <w:rPr>
          <w:rFonts w:ascii="Times New Roman" w:hAnsi="Times New Roman"/>
          <w:sz w:val="20"/>
          <w:szCs w:val="20"/>
          <w:lang w:val="en-US"/>
        </w:rPr>
        <w:t>JJ</w:t>
      </w:r>
      <w:r w:rsidR="00882081" w:rsidRPr="00882081">
        <w:rPr>
          <w:rFonts w:ascii="Times New Roman" w:hAnsi="Times New Roman"/>
          <w:sz w:val="20"/>
          <w:szCs w:val="20"/>
        </w:rPr>
        <w:t>22</w:t>
      </w:r>
      <w:r w:rsidRPr="00882081">
        <w:rPr>
          <w:rFonts w:ascii="Times New Roman" w:hAnsi="Times New Roman"/>
          <w:sz w:val="20"/>
          <w:szCs w:val="20"/>
        </w:rPr>
        <w:tab/>
      </w:r>
      <w:r w:rsidRPr="00882081">
        <w:rPr>
          <w:rFonts w:ascii="Times New Roman" w:hAnsi="Times New Roman"/>
          <w:sz w:val="20"/>
          <w:szCs w:val="20"/>
        </w:rPr>
        <w:tab/>
      </w:r>
      <w:r w:rsidRPr="00882081">
        <w:rPr>
          <w:rFonts w:ascii="Times New Roman" w:hAnsi="Times New Roman"/>
          <w:sz w:val="20"/>
          <w:szCs w:val="20"/>
        </w:rPr>
        <w:tab/>
      </w:r>
      <w:r w:rsidR="00882081" w:rsidRPr="00882081">
        <w:rPr>
          <w:rFonts w:ascii="Times New Roman" w:hAnsi="Times New Roman"/>
          <w:sz w:val="20"/>
          <w:szCs w:val="20"/>
        </w:rPr>
        <w:t>42</w:t>
      </w:r>
      <w:r>
        <w:rPr>
          <w:rFonts w:ascii="Times New Roman" w:hAnsi="Times New Roman"/>
          <w:sz w:val="20"/>
          <w:szCs w:val="20"/>
          <w:vertAlign w:val="superscript"/>
          <w:lang w:val="en-US"/>
        </w:rPr>
        <w:t>o</w:t>
      </w:r>
      <w:r>
        <w:rPr>
          <w:rFonts w:ascii="Times New Roman" w:hAnsi="Times New Roman"/>
          <w:sz w:val="20"/>
          <w:szCs w:val="20"/>
          <w:lang w:val="en-US"/>
        </w:rPr>
        <w:t>C</w:t>
      </w:r>
    </w:p>
    <w:p w:rsidR="0048220C" w:rsidRPr="00E538F9" w:rsidRDefault="00E538F9" w:rsidP="00E538F9">
      <w:pPr>
        <w:spacing w:after="0"/>
        <w:ind w:left="4253" w:hanging="425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Максимальная температура сушки</w:t>
      </w:r>
      <w:r>
        <w:rPr>
          <w:rFonts w:ascii="Times New Roman" w:hAnsi="Times New Roman"/>
          <w:sz w:val="20"/>
          <w:szCs w:val="20"/>
        </w:rPr>
        <w:tab/>
      </w:r>
      <w:r w:rsidR="00CD68F2">
        <w:rPr>
          <w:rFonts w:ascii="Times New Roman" w:hAnsi="Times New Roman"/>
          <w:sz w:val="20"/>
          <w:szCs w:val="20"/>
        </w:rPr>
        <w:t>12</w:t>
      </w:r>
      <w:r w:rsidR="0048220C" w:rsidRPr="00E538F9">
        <w:rPr>
          <w:rFonts w:ascii="Times New Roman" w:hAnsi="Times New Roman"/>
          <w:sz w:val="20"/>
          <w:szCs w:val="20"/>
        </w:rPr>
        <w:t>0</w:t>
      </w:r>
      <w:r w:rsidR="0048220C" w:rsidRPr="00E538F9">
        <w:rPr>
          <w:rFonts w:ascii="Times New Roman" w:hAnsi="Times New Roman"/>
          <w:sz w:val="20"/>
          <w:szCs w:val="20"/>
          <w:vertAlign w:val="superscript"/>
        </w:rPr>
        <w:t>о</w:t>
      </w:r>
      <w:r w:rsidR="0048220C" w:rsidRPr="00E538F9">
        <w:rPr>
          <w:rFonts w:ascii="Times New Roman" w:hAnsi="Times New Roman"/>
          <w:sz w:val="20"/>
          <w:szCs w:val="20"/>
        </w:rPr>
        <w:t>С</w:t>
      </w:r>
    </w:p>
    <w:p w:rsidR="0048220C" w:rsidRPr="00E538F9" w:rsidRDefault="0048220C" w:rsidP="005A5961">
      <w:pPr>
        <w:spacing w:after="0"/>
        <w:ind w:left="4950" w:hanging="4950"/>
        <w:rPr>
          <w:rFonts w:ascii="Times New Roman" w:hAnsi="Times New Roman"/>
          <w:sz w:val="20"/>
          <w:szCs w:val="20"/>
        </w:rPr>
      </w:pPr>
    </w:p>
    <w:p w:rsidR="0048220C" w:rsidRPr="00E538F9" w:rsidRDefault="0048220C" w:rsidP="00E538F9">
      <w:pPr>
        <w:tabs>
          <w:tab w:val="left" w:pos="4253"/>
        </w:tabs>
        <w:spacing w:after="0"/>
        <w:ind w:left="4253" w:hanging="4253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Срок хранения</w:t>
      </w:r>
      <w:r w:rsidRPr="00E538F9">
        <w:rPr>
          <w:rFonts w:ascii="Times New Roman" w:hAnsi="Times New Roman"/>
          <w:sz w:val="20"/>
          <w:szCs w:val="20"/>
        </w:rPr>
        <w:tab/>
        <w:t>Не менее 12 месяцев при хранении в заводской упаковке в сухом прохладном месте.</w:t>
      </w:r>
    </w:p>
    <w:p w:rsidR="0048220C" w:rsidRPr="00E538F9" w:rsidRDefault="0048220C" w:rsidP="005A5961">
      <w:pPr>
        <w:spacing w:after="0"/>
        <w:ind w:left="4950" w:hanging="4950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</w:p>
    <w:p w:rsidR="005A5961" w:rsidRPr="00E538F9" w:rsidRDefault="0048220C" w:rsidP="005A5961">
      <w:pPr>
        <w:spacing w:after="0"/>
        <w:ind w:left="4950" w:hanging="4950"/>
        <w:rPr>
          <w:rFonts w:ascii="Times New Roman" w:hAnsi="Times New Roman"/>
          <w:b/>
          <w:sz w:val="20"/>
          <w:szCs w:val="20"/>
        </w:rPr>
      </w:pPr>
      <w:r w:rsidRPr="00E538F9">
        <w:rPr>
          <w:rFonts w:ascii="Times New Roman" w:hAnsi="Times New Roman"/>
          <w:b/>
          <w:sz w:val="20"/>
          <w:szCs w:val="20"/>
        </w:rPr>
        <w:t>Время высыхания</w:t>
      </w:r>
      <w:r w:rsidR="005A5961" w:rsidRPr="00E538F9">
        <w:rPr>
          <w:rFonts w:ascii="Times New Roman" w:hAnsi="Times New Roman"/>
          <w:b/>
          <w:sz w:val="20"/>
          <w:szCs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80"/>
        <w:gridCol w:w="1556"/>
        <w:gridCol w:w="459"/>
        <w:gridCol w:w="1096"/>
        <w:gridCol w:w="1030"/>
        <w:gridCol w:w="394"/>
        <w:gridCol w:w="1556"/>
      </w:tblGrid>
      <w:tr w:rsidR="00E36904" w:rsidRPr="00F95926" w:rsidTr="00F95926">
        <w:tc>
          <w:tcPr>
            <w:tcW w:w="3480" w:type="dxa"/>
          </w:tcPr>
          <w:p w:rsidR="00CD68F2" w:rsidRPr="00F95926" w:rsidRDefault="009E25F4" w:rsidP="009E25F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100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мкм сухой пленки </w:t>
            </w:r>
          </w:p>
        </w:tc>
        <w:tc>
          <w:tcPr>
            <w:tcW w:w="1556" w:type="dxa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30</w:t>
            </w:r>
            <w:r w:rsidRPr="00F95926">
              <w:rPr>
                <w:rFonts w:ascii="Times New Roman" w:hAnsi="Times New Roman"/>
                <w:sz w:val="20"/>
                <w:szCs w:val="20"/>
                <w:vertAlign w:val="superscript"/>
              </w:rPr>
              <w:t>о</w:t>
            </w:r>
            <w:r w:rsidRPr="00F95926"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  <w:tc>
          <w:tcPr>
            <w:tcW w:w="1555" w:type="dxa"/>
            <w:gridSpan w:val="2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20</w:t>
            </w:r>
            <w:r w:rsidRPr="00F95926">
              <w:rPr>
                <w:rFonts w:ascii="Times New Roman" w:hAnsi="Times New Roman"/>
                <w:sz w:val="20"/>
                <w:szCs w:val="20"/>
                <w:vertAlign w:val="superscript"/>
              </w:rPr>
              <w:t>о</w:t>
            </w:r>
            <w:r w:rsidRPr="00F95926"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  <w:tc>
          <w:tcPr>
            <w:tcW w:w="1424" w:type="dxa"/>
            <w:gridSpan w:val="2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10</w:t>
            </w:r>
            <w:r w:rsidRPr="00F95926">
              <w:rPr>
                <w:rFonts w:ascii="Times New Roman" w:hAnsi="Times New Roman"/>
                <w:sz w:val="20"/>
                <w:szCs w:val="20"/>
                <w:vertAlign w:val="superscript"/>
              </w:rPr>
              <w:t>о</w:t>
            </w:r>
            <w:r w:rsidRPr="00F95926"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  <w:tc>
          <w:tcPr>
            <w:tcW w:w="1556" w:type="dxa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5</w:t>
            </w:r>
            <w:r w:rsidRPr="00F95926">
              <w:rPr>
                <w:rFonts w:ascii="Times New Roman" w:hAnsi="Times New Roman"/>
                <w:sz w:val="20"/>
                <w:szCs w:val="20"/>
                <w:vertAlign w:val="superscript"/>
              </w:rPr>
              <w:t>о</w:t>
            </w:r>
            <w:r w:rsidRPr="00F95926"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</w:tr>
      <w:tr w:rsidR="00E36904" w:rsidRPr="00F95926" w:rsidTr="00F95926">
        <w:tc>
          <w:tcPr>
            <w:tcW w:w="3480" w:type="dxa"/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От пыли</w:t>
            </w:r>
          </w:p>
        </w:tc>
        <w:tc>
          <w:tcPr>
            <w:tcW w:w="1556" w:type="dxa"/>
          </w:tcPr>
          <w:p w:rsidR="00CD68F2" w:rsidRPr="00BF1498" w:rsidRDefault="00BF1498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30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минут </w:t>
            </w:r>
          </w:p>
        </w:tc>
        <w:tc>
          <w:tcPr>
            <w:tcW w:w="1555" w:type="dxa"/>
            <w:gridSpan w:val="2"/>
          </w:tcPr>
          <w:p w:rsidR="00CD68F2" w:rsidRPr="00F95926" w:rsidRDefault="00BF1498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327DF1" w:rsidRPr="00F95926">
              <w:rPr>
                <w:rFonts w:ascii="Times New Roman" w:hAnsi="Times New Roman"/>
                <w:sz w:val="20"/>
                <w:szCs w:val="20"/>
              </w:rPr>
              <w:t xml:space="preserve"> час</w:t>
            </w:r>
          </w:p>
        </w:tc>
        <w:tc>
          <w:tcPr>
            <w:tcW w:w="1424" w:type="dxa"/>
            <w:gridSpan w:val="2"/>
          </w:tcPr>
          <w:p w:rsidR="00CD68F2" w:rsidRPr="00F95926" w:rsidRDefault="0088208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,5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часа</w:t>
            </w:r>
          </w:p>
        </w:tc>
        <w:tc>
          <w:tcPr>
            <w:tcW w:w="1556" w:type="dxa"/>
          </w:tcPr>
          <w:p w:rsidR="00CD68F2" w:rsidRPr="00F95926" w:rsidRDefault="0088208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час</w:t>
            </w:r>
            <w:r w:rsidR="00BF1498">
              <w:rPr>
                <w:rFonts w:ascii="Times New Roman" w:hAnsi="Times New Roman"/>
                <w:sz w:val="20"/>
                <w:szCs w:val="20"/>
              </w:rPr>
              <w:t>а</w:t>
            </w:r>
          </w:p>
        </w:tc>
      </w:tr>
      <w:tr w:rsidR="00E36904" w:rsidRPr="00F95926" w:rsidTr="00F95926">
        <w:tc>
          <w:tcPr>
            <w:tcW w:w="3480" w:type="dxa"/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Транспортировка</w:t>
            </w:r>
          </w:p>
        </w:tc>
        <w:tc>
          <w:tcPr>
            <w:tcW w:w="1556" w:type="dxa"/>
          </w:tcPr>
          <w:p w:rsidR="00CD68F2" w:rsidRPr="00F95926" w:rsidRDefault="00882081" w:rsidP="0088208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часов</w:t>
            </w:r>
          </w:p>
        </w:tc>
        <w:tc>
          <w:tcPr>
            <w:tcW w:w="1555" w:type="dxa"/>
            <w:gridSpan w:val="2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16 часов</w:t>
            </w:r>
          </w:p>
        </w:tc>
        <w:tc>
          <w:tcPr>
            <w:tcW w:w="1424" w:type="dxa"/>
            <w:gridSpan w:val="2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24 часа</w:t>
            </w:r>
          </w:p>
        </w:tc>
        <w:tc>
          <w:tcPr>
            <w:tcW w:w="1556" w:type="dxa"/>
          </w:tcPr>
          <w:p w:rsidR="00CD68F2" w:rsidRPr="00F95926" w:rsidRDefault="00882081" w:rsidP="0088208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30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часов</w:t>
            </w:r>
          </w:p>
        </w:tc>
      </w:tr>
      <w:tr w:rsidR="00E36904" w:rsidRPr="00F95926" w:rsidTr="00F95926">
        <w:tc>
          <w:tcPr>
            <w:tcW w:w="3480" w:type="dxa"/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Полное формирование пленки</w:t>
            </w:r>
          </w:p>
        </w:tc>
        <w:tc>
          <w:tcPr>
            <w:tcW w:w="1556" w:type="dxa"/>
          </w:tcPr>
          <w:p w:rsidR="00CD68F2" w:rsidRPr="00F95926" w:rsidRDefault="0088208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суток</w:t>
            </w:r>
          </w:p>
        </w:tc>
        <w:tc>
          <w:tcPr>
            <w:tcW w:w="1555" w:type="dxa"/>
            <w:gridSpan w:val="2"/>
          </w:tcPr>
          <w:p w:rsidR="00CD68F2" w:rsidRPr="00F95926" w:rsidRDefault="0088208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суток</w:t>
            </w:r>
          </w:p>
        </w:tc>
        <w:tc>
          <w:tcPr>
            <w:tcW w:w="1424" w:type="dxa"/>
            <w:gridSpan w:val="2"/>
          </w:tcPr>
          <w:p w:rsidR="00CD68F2" w:rsidRPr="00F95926" w:rsidRDefault="0088208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суток</w:t>
            </w:r>
          </w:p>
        </w:tc>
        <w:tc>
          <w:tcPr>
            <w:tcW w:w="1556" w:type="dxa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1</w:t>
            </w:r>
            <w:r w:rsidR="00BF1498">
              <w:rPr>
                <w:rFonts w:ascii="Times New Roman" w:hAnsi="Times New Roman"/>
                <w:sz w:val="20"/>
                <w:szCs w:val="20"/>
              </w:rPr>
              <w:t>0</w:t>
            </w:r>
            <w:r w:rsidRPr="00F95926">
              <w:rPr>
                <w:rFonts w:ascii="Times New Roman" w:hAnsi="Times New Roman"/>
                <w:sz w:val="20"/>
                <w:szCs w:val="20"/>
              </w:rPr>
              <w:t xml:space="preserve"> суток</w:t>
            </w:r>
          </w:p>
        </w:tc>
      </w:tr>
      <w:tr w:rsidR="00E36904" w:rsidRPr="00F95926" w:rsidTr="00F95926">
        <w:tc>
          <w:tcPr>
            <w:tcW w:w="3480" w:type="dxa"/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Перекрашивание, минимальное время</w:t>
            </w:r>
          </w:p>
        </w:tc>
        <w:tc>
          <w:tcPr>
            <w:tcW w:w="1556" w:type="dxa"/>
          </w:tcPr>
          <w:p w:rsidR="00CD68F2" w:rsidRPr="00F95926" w:rsidRDefault="0088208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час</w:t>
            </w:r>
            <w:r w:rsidR="00327DF1" w:rsidRPr="00F95926">
              <w:rPr>
                <w:rFonts w:ascii="Times New Roman" w:hAnsi="Times New Roman"/>
                <w:sz w:val="20"/>
                <w:szCs w:val="20"/>
              </w:rPr>
              <w:t>ов</w:t>
            </w:r>
          </w:p>
        </w:tc>
        <w:tc>
          <w:tcPr>
            <w:tcW w:w="1555" w:type="dxa"/>
            <w:gridSpan w:val="2"/>
          </w:tcPr>
          <w:p w:rsidR="00CD68F2" w:rsidRPr="00F95926" w:rsidRDefault="00882081" w:rsidP="0088208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час</w:t>
            </w:r>
            <w:r w:rsidR="00327DF1" w:rsidRPr="00F95926">
              <w:rPr>
                <w:rFonts w:ascii="Times New Roman" w:hAnsi="Times New Roman"/>
                <w:sz w:val="20"/>
                <w:szCs w:val="20"/>
              </w:rPr>
              <w:t>ов</w:t>
            </w:r>
          </w:p>
        </w:tc>
        <w:tc>
          <w:tcPr>
            <w:tcW w:w="1424" w:type="dxa"/>
            <w:gridSpan w:val="2"/>
          </w:tcPr>
          <w:p w:rsidR="00CD68F2" w:rsidRPr="00882081" w:rsidRDefault="0088208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16</w:t>
            </w:r>
            <w:r w:rsidR="00BF1498">
              <w:rPr>
                <w:rFonts w:ascii="Times New Roman" w:hAnsi="Times New Roman"/>
                <w:sz w:val="20"/>
                <w:szCs w:val="20"/>
              </w:rPr>
              <w:t xml:space="preserve"> час</w:t>
            </w:r>
            <w:r>
              <w:rPr>
                <w:rFonts w:ascii="Times New Roman" w:hAnsi="Times New Roman"/>
                <w:sz w:val="20"/>
                <w:szCs w:val="20"/>
              </w:rPr>
              <w:t>ов</w:t>
            </w:r>
          </w:p>
        </w:tc>
        <w:tc>
          <w:tcPr>
            <w:tcW w:w="1556" w:type="dxa"/>
          </w:tcPr>
          <w:p w:rsidR="00CD68F2" w:rsidRPr="00F95926" w:rsidRDefault="0088208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час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</w:p>
        </w:tc>
      </w:tr>
      <w:tr w:rsidR="00CD68F2" w:rsidRPr="00F95926" w:rsidTr="00F95926">
        <w:tc>
          <w:tcPr>
            <w:tcW w:w="3480" w:type="dxa"/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Перекрашивание, максимальное время</w:t>
            </w:r>
          </w:p>
        </w:tc>
        <w:tc>
          <w:tcPr>
            <w:tcW w:w="6091" w:type="dxa"/>
            <w:gridSpan w:val="6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Данный период может быть увеличен очисткой и шлифовкой поверхности перед нанесением следующего слоя</w:t>
            </w:r>
          </w:p>
        </w:tc>
      </w:tr>
      <w:tr w:rsidR="004207D1" w:rsidRPr="00F95926" w:rsidTr="004207D1">
        <w:tc>
          <w:tcPr>
            <w:tcW w:w="3480" w:type="dxa"/>
            <w:vMerge w:val="restart"/>
          </w:tcPr>
          <w:p w:rsidR="004207D1" w:rsidRPr="00F95926" w:rsidRDefault="004207D1" w:rsidP="004207D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Ускоренная сушка после 30 минутного испарения растворителя</w:t>
            </w:r>
          </w:p>
        </w:tc>
        <w:tc>
          <w:tcPr>
            <w:tcW w:w="2015" w:type="dxa"/>
            <w:gridSpan w:val="2"/>
          </w:tcPr>
          <w:p w:rsidR="004207D1" w:rsidRPr="004207D1" w:rsidRDefault="004207D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  <w:r>
              <w:rPr>
                <w:rFonts w:ascii="Times New Roman" w:hAnsi="Times New Roman"/>
                <w:sz w:val="20"/>
                <w:szCs w:val="20"/>
                <w:vertAlign w:val="superscript"/>
              </w:rPr>
              <w:t>о</w:t>
            </w:r>
            <w:r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  <w:tc>
          <w:tcPr>
            <w:tcW w:w="2126" w:type="dxa"/>
            <w:gridSpan w:val="2"/>
          </w:tcPr>
          <w:p w:rsidR="004207D1" w:rsidRPr="004207D1" w:rsidRDefault="004207D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  <w:r>
              <w:rPr>
                <w:rFonts w:ascii="Times New Roman" w:hAnsi="Times New Roman"/>
                <w:sz w:val="20"/>
                <w:szCs w:val="20"/>
                <w:vertAlign w:val="superscript"/>
              </w:rPr>
              <w:t>о</w:t>
            </w:r>
            <w:r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  <w:tc>
          <w:tcPr>
            <w:tcW w:w="1950" w:type="dxa"/>
            <w:gridSpan w:val="2"/>
          </w:tcPr>
          <w:p w:rsidR="004207D1" w:rsidRPr="004207D1" w:rsidRDefault="004207D1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</w:t>
            </w:r>
            <w:r>
              <w:rPr>
                <w:rFonts w:ascii="Times New Roman" w:hAnsi="Times New Roman"/>
                <w:sz w:val="20"/>
                <w:szCs w:val="20"/>
                <w:vertAlign w:val="superscript"/>
              </w:rPr>
              <w:t>о</w:t>
            </w:r>
            <w:r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</w:tr>
      <w:tr w:rsidR="004207D1" w:rsidRPr="00F95926" w:rsidTr="004207D1">
        <w:tc>
          <w:tcPr>
            <w:tcW w:w="3480" w:type="dxa"/>
            <w:vMerge/>
          </w:tcPr>
          <w:p w:rsidR="004207D1" w:rsidRPr="004207D1" w:rsidRDefault="004207D1" w:rsidP="00EF27B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15" w:type="dxa"/>
            <w:gridSpan w:val="2"/>
          </w:tcPr>
          <w:p w:rsidR="004207D1" w:rsidRPr="00F95926" w:rsidRDefault="004207D1" w:rsidP="00EF27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часа</w:t>
            </w:r>
          </w:p>
        </w:tc>
        <w:tc>
          <w:tcPr>
            <w:tcW w:w="2126" w:type="dxa"/>
            <w:gridSpan w:val="2"/>
          </w:tcPr>
          <w:p w:rsidR="004207D1" w:rsidRPr="00F95926" w:rsidRDefault="004207D1" w:rsidP="00EF27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час</w:t>
            </w:r>
          </w:p>
        </w:tc>
        <w:tc>
          <w:tcPr>
            <w:tcW w:w="1950" w:type="dxa"/>
            <w:gridSpan w:val="2"/>
          </w:tcPr>
          <w:p w:rsidR="004207D1" w:rsidRPr="00F95926" w:rsidRDefault="004207D1" w:rsidP="00EF27BB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 минут</w:t>
            </w:r>
          </w:p>
        </w:tc>
      </w:tr>
      <w:tr w:rsidR="00CD68F2" w:rsidRPr="00F95926" w:rsidTr="00F95926">
        <w:tc>
          <w:tcPr>
            <w:tcW w:w="3480" w:type="dxa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91" w:type="dxa"/>
            <w:gridSpan w:val="6"/>
          </w:tcPr>
          <w:p w:rsidR="00CD68F2" w:rsidRPr="00F95926" w:rsidRDefault="00CD68F2" w:rsidP="00F9592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Толщина пленки, вентиляция, температура и относительная влажность оказывают значительное влияние на время высыхания!!!</w:t>
            </w:r>
          </w:p>
        </w:tc>
      </w:tr>
    </w:tbl>
    <w:p w:rsidR="00E538F9" w:rsidRPr="00737AFA" w:rsidRDefault="00E538F9">
      <w:pPr>
        <w:rPr>
          <w:rFonts w:ascii="Times New Roman" w:hAnsi="Times New Roman"/>
          <w:sz w:val="20"/>
          <w:szCs w:val="20"/>
          <w:lang w:val="en-US"/>
        </w:rPr>
      </w:pPr>
    </w:p>
    <w:p w:rsidR="000D7E33" w:rsidRPr="00737AFA" w:rsidRDefault="000D7E33" w:rsidP="00737AFA">
      <w:pPr>
        <w:spacing w:after="0" w:line="240" w:lineRule="auto"/>
        <w:rPr>
          <w:rFonts w:ascii="Times New Roman" w:hAnsi="Times New Roman"/>
          <w:b/>
          <w:sz w:val="20"/>
          <w:szCs w:val="20"/>
          <w:lang w:val="en-US"/>
        </w:rPr>
      </w:pPr>
      <w:r w:rsidRPr="00E538F9">
        <w:rPr>
          <w:rFonts w:ascii="Times New Roman" w:hAnsi="Times New Roman"/>
          <w:b/>
          <w:sz w:val="20"/>
          <w:szCs w:val="20"/>
        </w:rPr>
        <w:t>Инструкции по нанесению</w:t>
      </w:r>
    </w:p>
    <w:p w:rsidR="000D7E33" w:rsidRPr="00E538F9" w:rsidRDefault="000D7E33" w:rsidP="000D7E33">
      <w:pPr>
        <w:spacing w:after="0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Смешивание</w:t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  <w:t>По объему</w:t>
      </w:r>
      <w:r w:rsidRPr="00E538F9">
        <w:rPr>
          <w:rFonts w:ascii="Times New Roman" w:hAnsi="Times New Roman"/>
          <w:sz w:val="20"/>
          <w:szCs w:val="20"/>
        </w:rPr>
        <w:tab/>
        <w:t>База/Отвердитель 2</w:t>
      </w:r>
      <w:r w:rsidRPr="00E538F9">
        <w:rPr>
          <w:rFonts w:ascii="Times New Roman" w:hAnsi="Times New Roman"/>
          <w:sz w:val="20"/>
          <w:szCs w:val="20"/>
          <w:lang w:val="en-US"/>
        </w:rPr>
        <w:t>V</w:t>
      </w:r>
      <w:r w:rsidR="004207D1">
        <w:rPr>
          <w:rFonts w:ascii="Times New Roman" w:hAnsi="Times New Roman"/>
          <w:sz w:val="20"/>
          <w:szCs w:val="20"/>
        </w:rPr>
        <w:t>1</w:t>
      </w:r>
      <w:r w:rsidR="00BF1498">
        <w:rPr>
          <w:rFonts w:ascii="Times New Roman" w:hAnsi="Times New Roman"/>
          <w:sz w:val="20"/>
          <w:szCs w:val="20"/>
        </w:rPr>
        <w:tab/>
      </w:r>
      <w:r w:rsidR="00BF1498">
        <w:rPr>
          <w:rFonts w:ascii="Times New Roman" w:hAnsi="Times New Roman"/>
          <w:sz w:val="20"/>
          <w:szCs w:val="20"/>
        </w:rPr>
        <w:tab/>
      </w:r>
      <w:r w:rsidR="004207D1">
        <w:rPr>
          <w:rFonts w:ascii="Times New Roman" w:hAnsi="Times New Roman"/>
          <w:sz w:val="20"/>
          <w:szCs w:val="20"/>
        </w:rPr>
        <w:t>90/10</w:t>
      </w:r>
    </w:p>
    <w:p w:rsidR="000D7E33" w:rsidRPr="00E538F9" w:rsidRDefault="000D7E33" w:rsidP="000D7E33">
      <w:pPr>
        <w:spacing w:after="0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  <w:t>По весу</w:t>
      </w:r>
      <w:r w:rsidRPr="00E538F9">
        <w:rPr>
          <w:rFonts w:ascii="Times New Roman" w:hAnsi="Times New Roman"/>
          <w:sz w:val="20"/>
          <w:szCs w:val="20"/>
        </w:rPr>
        <w:tab/>
      </w:r>
      <w:r w:rsidR="009155A1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>База/Отвердитель 2</w:t>
      </w:r>
      <w:r w:rsidRPr="00E538F9">
        <w:rPr>
          <w:rFonts w:ascii="Times New Roman" w:hAnsi="Times New Roman"/>
          <w:sz w:val="20"/>
          <w:szCs w:val="20"/>
          <w:lang w:val="en-US"/>
        </w:rPr>
        <w:t>V</w:t>
      </w:r>
      <w:r w:rsidR="004207D1">
        <w:rPr>
          <w:rFonts w:ascii="Times New Roman" w:hAnsi="Times New Roman"/>
          <w:sz w:val="20"/>
          <w:szCs w:val="20"/>
        </w:rPr>
        <w:t>1</w:t>
      </w:r>
      <w:r w:rsidR="004207D1">
        <w:rPr>
          <w:rFonts w:ascii="Times New Roman" w:hAnsi="Times New Roman"/>
          <w:sz w:val="20"/>
          <w:szCs w:val="20"/>
        </w:rPr>
        <w:tab/>
      </w:r>
      <w:r w:rsidR="004207D1">
        <w:rPr>
          <w:rFonts w:ascii="Times New Roman" w:hAnsi="Times New Roman"/>
          <w:sz w:val="20"/>
          <w:szCs w:val="20"/>
        </w:rPr>
        <w:tab/>
        <w:t>92/8</w:t>
      </w:r>
    </w:p>
    <w:p w:rsidR="000D7E33" w:rsidRPr="00E538F9" w:rsidRDefault="000D7E33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Инструкция по смешиванию</w:t>
      </w:r>
      <w:r w:rsidRPr="00E538F9">
        <w:rPr>
          <w:rFonts w:ascii="Times New Roman" w:hAnsi="Times New Roman"/>
          <w:sz w:val="20"/>
          <w:szCs w:val="20"/>
        </w:rPr>
        <w:tab/>
        <w:t>База и отвердитель должны смешиваться и применяться при температуре выше 10</w:t>
      </w:r>
      <w:r w:rsidRPr="00E538F9">
        <w:rPr>
          <w:rFonts w:ascii="Times New Roman" w:hAnsi="Times New Roman"/>
          <w:sz w:val="20"/>
          <w:szCs w:val="20"/>
          <w:vertAlign w:val="superscript"/>
        </w:rPr>
        <w:t>о</w:t>
      </w:r>
      <w:r w:rsidRPr="00E538F9">
        <w:rPr>
          <w:rFonts w:ascii="Times New Roman" w:hAnsi="Times New Roman"/>
          <w:sz w:val="20"/>
          <w:szCs w:val="20"/>
        </w:rPr>
        <w:t xml:space="preserve">С.  Если температура ниже указанной, то </w:t>
      </w:r>
      <w:r w:rsidRPr="00E538F9">
        <w:rPr>
          <w:rFonts w:ascii="Times New Roman" w:hAnsi="Times New Roman"/>
          <w:sz w:val="20"/>
          <w:szCs w:val="20"/>
        </w:rPr>
        <w:lastRenderedPageBreak/>
        <w:t>необходимо введение дополнительного растворителя, который слегка препятствует оседанию и замедляет отверждение.</w:t>
      </w:r>
      <w:r w:rsidR="00CD68F2">
        <w:rPr>
          <w:rFonts w:ascii="Times New Roman" w:hAnsi="Times New Roman"/>
          <w:sz w:val="20"/>
          <w:szCs w:val="20"/>
        </w:rPr>
        <w:t xml:space="preserve"> Компоненты должны смешиваться до однородности</w:t>
      </w:r>
      <w:r w:rsidR="009155A1">
        <w:rPr>
          <w:rFonts w:ascii="Times New Roman" w:hAnsi="Times New Roman"/>
          <w:sz w:val="20"/>
          <w:szCs w:val="20"/>
        </w:rPr>
        <w:t xml:space="preserve"> мех</w:t>
      </w:r>
      <w:r w:rsidR="00BF1498">
        <w:rPr>
          <w:rFonts w:ascii="Times New Roman" w:hAnsi="Times New Roman"/>
          <w:sz w:val="20"/>
          <w:szCs w:val="20"/>
        </w:rPr>
        <w:t>аническим смесит</w:t>
      </w:r>
      <w:r w:rsidR="009155A1">
        <w:rPr>
          <w:rFonts w:ascii="Times New Roman" w:hAnsi="Times New Roman"/>
          <w:sz w:val="20"/>
          <w:szCs w:val="20"/>
        </w:rPr>
        <w:t>елем. См. предупреждение на упаковке!</w:t>
      </w:r>
    </w:p>
    <w:p w:rsidR="000D7E33" w:rsidRPr="00E538F9" w:rsidRDefault="000D7E33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Время инициации</w:t>
      </w:r>
      <w:r w:rsidRPr="00E538F9">
        <w:rPr>
          <w:rFonts w:ascii="Times New Roman" w:hAnsi="Times New Roman"/>
          <w:sz w:val="20"/>
          <w:szCs w:val="20"/>
        </w:rPr>
        <w:tab/>
        <w:t>При 20</w:t>
      </w:r>
      <w:r w:rsidRPr="00E538F9">
        <w:rPr>
          <w:rFonts w:ascii="Times New Roman" w:hAnsi="Times New Roman"/>
          <w:sz w:val="20"/>
          <w:szCs w:val="20"/>
          <w:vertAlign w:val="superscript"/>
        </w:rPr>
        <w:t>о</w:t>
      </w:r>
      <w:r w:rsidRPr="00E538F9">
        <w:rPr>
          <w:rFonts w:ascii="Times New Roman" w:hAnsi="Times New Roman"/>
          <w:sz w:val="20"/>
          <w:szCs w:val="20"/>
        </w:rPr>
        <w:t>С – отсутствует</w:t>
      </w:r>
    </w:p>
    <w:p w:rsidR="000D7E33" w:rsidRPr="00E538F9" w:rsidRDefault="000D7E33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ab/>
      </w:r>
      <w:r w:rsidRPr="00E538F9">
        <w:rPr>
          <w:rFonts w:ascii="Times New Roman" w:hAnsi="Times New Roman"/>
          <w:sz w:val="20"/>
          <w:szCs w:val="20"/>
        </w:rPr>
        <w:tab/>
        <w:t>При 10</w:t>
      </w:r>
      <w:r w:rsidRPr="00E538F9">
        <w:rPr>
          <w:rFonts w:ascii="Times New Roman" w:hAnsi="Times New Roman"/>
          <w:sz w:val="20"/>
          <w:szCs w:val="20"/>
          <w:vertAlign w:val="superscript"/>
        </w:rPr>
        <w:t>о</w:t>
      </w:r>
      <w:r w:rsidRPr="00E538F9">
        <w:rPr>
          <w:rFonts w:ascii="Times New Roman" w:hAnsi="Times New Roman"/>
          <w:sz w:val="20"/>
          <w:szCs w:val="20"/>
        </w:rPr>
        <w:t>С – не менее 10 минут</w:t>
      </w:r>
    </w:p>
    <w:p w:rsidR="00B86A77" w:rsidRDefault="000D7E33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 w:rsidRPr="00E538F9">
        <w:rPr>
          <w:rFonts w:ascii="Times New Roman" w:hAnsi="Times New Roman"/>
          <w:sz w:val="20"/>
          <w:szCs w:val="20"/>
        </w:rPr>
        <w:t>Время жизни после смешивания</w:t>
      </w:r>
      <w:r w:rsidR="00BF1498">
        <w:rPr>
          <w:rFonts w:ascii="Times New Roman" w:hAnsi="Times New Roman"/>
          <w:sz w:val="20"/>
          <w:szCs w:val="20"/>
        </w:rPr>
        <w:tab/>
        <w:t>20-литровое ведро</w:t>
      </w:r>
      <w:r w:rsidR="00BF1498">
        <w:rPr>
          <w:rFonts w:ascii="Times New Roman" w:hAnsi="Times New Roman"/>
          <w:sz w:val="20"/>
          <w:szCs w:val="20"/>
        </w:rPr>
        <w:tab/>
        <w:t xml:space="preserve">около </w:t>
      </w:r>
      <w:r w:rsidR="004207D1">
        <w:rPr>
          <w:rFonts w:ascii="Times New Roman" w:hAnsi="Times New Roman"/>
          <w:sz w:val="20"/>
          <w:szCs w:val="20"/>
        </w:rPr>
        <w:t>1</w:t>
      </w:r>
      <w:r w:rsidR="00BF1498">
        <w:rPr>
          <w:rFonts w:ascii="Times New Roman" w:hAnsi="Times New Roman"/>
          <w:sz w:val="20"/>
          <w:szCs w:val="20"/>
        </w:rPr>
        <w:t>6</w:t>
      </w:r>
      <w:r w:rsidR="00B86A77">
        <w:rPr>
          <w:rFonts w:ascii="Times New Roman" w:hAnsi="Times New Roman"/>
          <w:sz w:val="20"/>
          <w:szCs w:val="20"/>
        </w:rPr>
        <w:t xml:space="preserve"> часов при 10</w:t>
      </w:r>
      <w:r w:rsidR="00B86A77">
        <w:rPr>
          <w:rFonts w:ascii="Times New Roman" w:hAnsi="Times New Roman"/>
          <w:sz w:val="20"/>
          <w:szCs w:val="20"/>
          <w:vertAlign w:val="superscript"/>
        </w:rPr>
        <w:t>о</w:t>
      </w:r>
      <w:r w:rsidR="00B86A77">
        <w:rPr>
          <w:rFonts w:ascii="Times New Roman" w:hAnsi="Times New Roman"/>
          <w:sz w:val="20"/>
          <w:szCs w:val="20"/>
        </w:rPr>
        <w:t>С</w:t>
      </w:r>
    </w:p>
    <w:p w:rsidR="00B86A77" w:rsidRDefault="00BF1498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около </w:t>
      </w:r>
      <w:r w:rsidR="004207D1">
        <w:rPr>
          <w:rFonts w:ascii="Times New Roman" w:hAnsi="Times New Roman"/>
          <w:sz w:val="20"/>
          <w:szCs w:val="20"/>
        </w:rPr>
        <w:t>6 часов</w:t>
      </w:r>
      <w:r w:rsidR="00B86A77">
        <w:rPr>
          <w:rFonts w:ascii="Times New Roman" w:hAnsi="Times New Roman"/>
          <w:sz w:val="20"/>
          <w:szCs w:val="20"/>
        </w:rPr>
        <w:t xml:space="preserve"> при 20</w:t>
      </w:r>
      <w:r w:rsidR="00B86A77">
        <w:rPr>
          <w:rFonts w:ascii="Times New Roman" w:hAnsi="Times New Roman"/>
          <w:sz w:val="20"/>
          <w:szCs w:val="20"/>
          <w:vertAlign w:val="superscript"/>
        </w:rPr>
        <w:t>о</w:t>
      </w:r>
      <w:r w:rsidR="00B86A77">
        <w:rPr>
          <w:rFonts w:ascii="Times New Roman" w:hAnsi="Times New Roman"/>
          <w:sz w:val="20"/>
          <w:szCs w:val="20"/>
        </w:rPr>
        <w:t>С</w:t>
      </w:r>
    </w:p>
    <w:p w:rsidR="00B86A77" w:rsidRDefault="00B86A77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 xml:space="preserve">около </w:t>
      </w:r>
      <w:r w:rsidR="004207D1">
        <w:rPr>
          <w:rFonts w:ascii="Times New Roman" w:hAnsi="Times New Roman"/>
          <w:sz w:val="20"/>
          <w:szCs w:val="20"/>
        </w:rPr>
        <w:t>4 часов</w:t>
      </w:r>
      <w:r>
        <w:rPr>
          <w:rFonts w:ascii="Times New Roman" w:hAnsi="Times New Roman"/>
          <w:sz w:val="20"/>
          <w:szCs w:val="20"/>
        </w:rPr>
        <w:t xml:space="preserve"> при 30</w:t>
      </w:r>
      <w:r>
        <w:rPr>
          <w:rFonts w:ascii="Times New Roman" w:hAnsi="Times New Roman"/>
          <w:sz w:val="20"/>
          <w:szCs w:val="20"/>
          <w:vertAlign w:val="superscript"/>
        </w:rPr>
        <w:t>о</w:t>
      </w:r>
      <w:r>
        <w:rPr>
          <w:rFonts w:ascii="Times New Roman" w:hAnsi="Times New Roman"/>
          <w:sz w:val="20"/>
          <w:szCs w:val="20"/>
        </w:rPr>
        <w:t>С</w:t>
      </w:r>
    </w:p>
    <w:p w:rsidR="00B86A77" w:rsidRDefault="00B86A77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</w:p>
    <w:p w:rsidR="00B86A77" w:rsidRDefault="00B86A77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Оптимальные условия нанесения</w:t>
      </w:r>
      <w:r>
        <w:rPr>
          <w:rFonts w:ascii="Times New Roman" w:hAnsi="Times New Roman"/>
          <w:sz w:val="20"/>
          <w:szCs w:val="20"/>
        </w:rPr>
        <w:tab/>
        <w:t>Температура: 15-25</w:t>
      </w:r>
      <w:r>
        <w:rPr>
          <w:rFonts w:ascii="Times New Roman" w:hAnsi="Times New Roman"/>
          <w:sz w:val="20"/>
          <w:szCs w:val="20"/>
          <w:vertAlign w:val="superscript"/>
        </w:rPr>
        <w:t>о</w:t>
      </w:r>
      <w:r>
        <w:rPr>
          <w:rFonts w:ascii="Times New Roman" w:hAnsi="Times New Roman"/>
          <w:sz w:val="20"/>
          <w:szCs w:val="20"/>
        </w:rPr>
        <w:t>С</w:t>
      </w:r>
    </w:p>
    <w:p w:rsidR="00B86A77" w:rsidRPr="00737AFA" w:rsidRDefault="00B86A77" w:rsidP="00737AFA">
      <w:pPr>
        <w:spacing w:after="0"/>
        <w:ind w:left="3538" w:hanging="3538"/>
        <w:rPr>
          <w:rFonts w:ascii="Times New Roman" w:hAnsi="Times New Roman"/>
          <w:sz w:val="20"/>
          <w:szCs w:val="20"/>
          <w:lang w:val="en-US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Влажность: 40-75%</w:t>
      </w:r>
    </w:p>
    <w:p w:rsidR="00B86A77" w:rsidRDefault="00B86A77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Технические и декоративные характеристики продукта могут изменяться при нанесении в разных условиях</w:t>
      </w:r>
    </w:p>
    <w:p w:rsidR="00B86A77" w:rsidRDefault="00B86A77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</w:p>
    <w:p w:rsidR="00B86A77" w:rsidRPr="00B86A77" w:rsidRDefault="00B86A77" w:rsidP="000D7E33">
      <w:pPr>
        <w:spacing w:after="0"/>
        <w:ind w:left="3538" w:hanging="3538"/>
        <w:rPr>
          <w:rFonts w:ascii="Times New Roman" w:hAnsi="Times New Roman"/>
          <w:b/>
          <w:sz w:val="20"/>
          <w:szCs w:val="20"/>
        </w:rPr>
      </w:pPr>
      <w:r w:rsidRPr="00B86A77">
        <w:rPr>
          <w:rFonts w:ascii="Times New Roman" w:hAnsi="Times New Roman"/>
          <w:b/>
          <w:sz w:val="20"/>
          <w:szCs w:val="20"/>
        </w:rPr>
        <w:t>Информация по использованию</w:t>
      </w:r>
      <w:r w:rsidRPr="00B86A77">
        <w:rPr>
          <w:rFonts w:ascii="Times New Roman" w:hAnsi="Times New Roman"/>
          <w:b/>
          <w:sz w:val="20"/>
          <w:szCs w:val="20"/>
        </w:rPr>
        <w:tab/>
      </w:r>
    </w:p>
    <w:p w:rsidR="00B86A77" w:rsidRDefault="00B86A77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4"/>
        <w:gridCol w:w="2219"/>
        <w:gridCol w:w="2220"/>
        <w:gridCol w:w="2220"/>
      </w:tblGrid>
      <w:tr w:rsidR="00E36904" w:rsidRPr="00F95926" w:rsidTr="00F95926"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ind w:left="-3538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F95926">
              <w:rPr>
                <w:rFonts w:ascii="Times New Roman" w:hAnsi="Times New Roman"/>
                <w:sz w:val="20"/>
                <w:szCs w:val="20"/>
                <w:lang w:val="en-US"/>
              </w:rPr>
              <w:t>hgggggggtt</w:t>
            </w:r>
          </w:p>
        </w:tc>
        <w:tc>
          <w:tcPr>
            <w:tcW w:w="2219" w:type="dxa"/>
            <w:tcBorders>
              <w:left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Безвоздушное распыление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Воздушное распыление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Кисть или валик</w:t>
            </w:r>
          </w:p>
        </w:tc>
      </w:tr>
      <w:tr w:rsidR="00E36904" w:rsidRPr="00F95926" w:rsidTr="00F95926"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Тип растворителя</w:t>
            </w:r>
          </w:p>
        </w:tc>
        <w:tc>
          <w:tcPr>
            <w:tcW w:w="2219" w:type="dxa"/>
            <w:tcBorders>
              <w:left w:val="nil"/>
              <w:right w:val="nil"/>
            </w:tcBorders>
          </w:tcPr>
          <w:p w:rsidR="00CD68F2" w:rsidRPr="00BF1498" w:rsidRDefault="00BF1498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JFG253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BF1498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JFG253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4207D1" w:rsidRDefault="004207D1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JJ 22</w:t>
            </w:r>
          </w:p>
        </w:tc>
      </w:tr>
      <w:tr w:rsidR="00E36904" w:rsidRPr="00F95926" w:rsidTr="00F95926"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 xml:space="preserve">Рекомендуемое количество растворителя (зависит от применения и оборудования) </w:t>
            </w:r>
          </w:p>
        </w:tc>
        <w:tc>
          <w:tcPr>
            <w:tcW w:w="2219" w:type="dxa"/>
            <w:tcBorders>
              <w:left w:val="nil"/>
              <w:right w:val="nil"/>
            </w:tcBorders>
          </w:tcPr>
          <w:p w:rsidR="00CD68F2" w:rsidRPr="00F95926" w:rsidRDefault="009155A1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0</w:t>
            </w:r>
            <w:r w:rsidR="004207D1">
              <w:rPr>
                <w:rFonts w:ascii="Times New Roman" w:hAnsi="Times New Roman"/>
                <w:sz w:val="20"/>
                <w:szCs w:val="20"/>
              </w:rPr>
              <w:t>-10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>% по объему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BF1498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5-</w:t>
            </w:r>
            <w:r w:rsidR="004207D1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="004207D1">
              <w:rPr>
                <w:rFonts w:ascii="Times New Roman" w:hAnsi="Times New Roman"/>
                <w:sz w:val="20"/>
                <w:szCs w:val="20"/>
              </w:rPr>
              <w:t>0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>% по объему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0-5% по объему</w:t>
            </w:r>
          </w:p>
        </w:tc>
      </w:tr>
      <w:tr w:rsidR="00E36904" w:rsidRPr="00F95926" w:rsidTr="00F95926"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Диаметр сопла</w:t>
            </w:r>
          </w:p>
        </w:tc>
        <w:tc>
          <w:tcPr>
            <w:tcW w:w="2219" w:type="dxa"/>
            <w:tcBorders>
              <w:left w:val="nil"/>
              <w:right w:val="nil"/>
            </w:tcBorders>
          </w:tcPr>
          <w:p w:rsidR="00CD68F2" w:rsidRPr="00F95926" w:rsidRDefault="00BF1498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8-0,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="009155A1" w:rsidRPr="00F95926">
              <w:rPr>
                <w:rFonts w:ascii="Times New Roman" w:hAnsi="Times New Roman"/>
                <w:sz w:val="20"/>
                <w:szCs w:val="20"/>
              </w:rPr>
              <w:t>3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>мм</w:t>
            </w:r>
          </w:p>
          <w:p w:rsidR="00CD68F2" w:rsidRPr="00F95926" w:rsidRDefault="009155A1" w:rsidP="004207D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0,01</w:t>
            </w:r>
            <w:r w:rsidR="00BF1498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="00BF1498">
              <w:rPr>
                <w:rFonts w:ascii="Times New Roman" w:hAnsi="Times New Roman"/>
                <w:sz w:val="20"/>
                <w:szCs w:val="20"/>
              </w:rPr>
              <w:t>-0,0</w:t>
            </w:r>
            <w:r w:rsidR="00BF1498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="004207D1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дюйма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BF1498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,5</w:t>
            </w:r>
            <w:r>
              <w:rPr>
                <w:rFonts w:ascii="Times New Roman" w:hAnsi="Times New Roman"/>
                <w:sz w:val="20"/>
                <w:szCs w:val="20"/>
              </w:rPr>
              <w:t>-2,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мм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36904" w:rsidRPr="00F95926" w:rsidTr="00F95926"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Давление</w:t>
            </w:r>
          </w:p>
        </w:tc>
        <w:tc>
          <w:tcPr>
            <w:tcW w:w="2219" w:type="dxa"/>
            <w:tcBorders>
              <w:left w:val="nil"/>
              <w:right w:val="nil"/>
            </w:tcBorders>
          </w:tcPr>
          <w:p w:rsidR="00CD68F2" w:rsidRPr="00F95926" w:rsidRDefault="009155A1" w:rsidP="004207D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1</w:t>
            </w:r>
            <w:r w:rsidR="00BF1498">
              <w:rPr>
                <w:rFonts w:ascii="Times New Roman" w:hAnsi="Times New Roman"/>
                <w:sz w:val="20"/>
                <w:szCs w:val="20"/>
                <w:lang w:val="en-US"/>
              </w:rPr>
              <w:t>30</w:t>
            </w:r>
            <w:r w:rsidR="004207D1">
              <w:rPr>
                <w:rFonts w:ascii="Times New Roman" w:hAnsi="Times New Roman"/>
                <w:sz w:val="20"/>
                <w:szCs w:val="20"/>
              </w:rPr>
              <w:t>-</w:t>
            </w:r>
            <w:r w:rsidR="004207D1">
              <w:rPr>
                <w:rFonts w:ascii="Times New Roman" w:hAnsi="Times New Roman"/>
                <w:sz w:val="20"/>
                <w:szCs w:val="20"/>
                <w:lang w:val="en-US"/>
              </w:rPr>
              <w:t>160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бар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4207D1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бар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36904" w:rsidRPr="00F95926" w:rsidTr="00F95926"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</w:tcPr>
          <w:p w:rsidR="00CD68F2" w:rsidRPr="00F95926" w:rsidRDefault="00CD68F2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Нормальная толщина сухой пленки</w:t>
            </w:r>
          </w:p>
        </w:tc>
        <w:tc>
          <w:tcPr>
            <w:tcW w:w="2219" w:type="dxa"/>
            <w:tcBorders>
              <w:left w:val="nil"/>
              <w:right w:val="nil"/>
            </w:tcBorders>
          </w:tcPr>
          <w:p w:rsidR="00CD68F2" w:rsidRPr="00F95926" w:rsidRDefault="00BF1498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100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мкм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4207D1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70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мкм</w:t>
            </w:r>
          </w:p>
        </w:tc>
        <w:tc>
          <w:tcPr>
            <w:tcW w:w="2220" w:type="dxa"/>
            <w:tcBorders>
              <w:left w:val="nil"/>
              <w:right w:val="nil"/>
            </w:tcBorders>
          </w:tcPr>
          <w:p w:rsidR="00CD68F2" w:rsidRPr="00F95926" w:rsidRDefault="004207D1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60 </w:t>
            </w:r>
            <w:r w:rsidR="00CD68F2" w:rsidRPr="00F95926">
              <w:rPr>
                <w:rFonts w:ascii="Times New Roman" w:hAnsi="Times New Roman"/>
                <w:sz w:val="20"/>
                <w:szCs w:val="20"/>
              </w:rPr>
              <w:t xml:space="preserve"> мкм</w:t>
            </w:r>
          </w:p>
        </w:tc>
      </w:tr>
      <w:tr w:rsidR="00BF1498" w:rsidRPr="00F95926" w:rsidTr="0079528B">
        <w:tc>
          <w:tcPr>
            <w:tcW w:w="2804" w:type="dxa"/>
            <w:tcBorders>
              <w:top w:val="nil"/>
              <w:left w:val="nil"/>
              <w:bottom w:val="nil"/>
              <w:right w:val="nil"/>
            </w:tcBorders>
          </w:tcPr>
          <w:p w:rsidR="00BF1498" w:rsidRPr="00F95926" w:rsidRDefault="00BF1498" w:rsidP="00F959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F95926">
              <w:rPr>
                <w:rFonts w:ascii="Times New Roman" w:hAnsi="Times New Roman"/>
                <w:sz w:val="20"/>
                <w:szCs w:val="20"/>
              </w:rPr>
              <w:t>Очистка оборудования</w:t>
            </w:r>
          </w:p>
        </w:tc>
        <w:tc>
          <w:tcPr>
            <w:tcW w:w="6659" w:type="dxa"/>
            <w:gridSpan w:val="3"/>
            <w:tcBorders>
              <w:left w:val="nil"/>
              <w:right w:val="nil"/>
            </w:tcBorders>
          </w:tcPr>
          <w:p w:rsidR="00BF1498" w:rsidRPr="00BF1498" w:rsidRDefault="00BF1498" w:rsidP="004207D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Растворите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ли</w:t>
            </w:r>
            <w:r w:rsidRPr="00F9592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JFG 253 или </w:t>
            </w:r>
            <w:r w:rsidR="004207D1">
              <w:rPr>
                <w:rFonts w:ascii="Times New Roman" w:hAnsi="Times New Roman"/>
                <w:sz w:val="20"/>
                <w:szCs w:val="20"/>
                <w:lang w:val="en-US"/>
              </w:rPr>
              <w:t>JJ 22</w:t>
            </w:r>
          </w:p>
        </w:tc>
      </w:tr>
    </w:tbl>
    <w:p w:rsidR="00B86A77" w:rsidRDefault="00B86A77" w:rsidP="000D7E33">
      <w:pPr>
        <w:spacing w:after="0"/>
        <w:ind w:left="3538" w:hanging="3538"/>
        <w:rPr>
          <w:rFonts w:ascii="Times New Roman" w:hAnsi="Times New Roman"/>
          <w:sz w:val="20"/>
          <w:szCs w:val="20"/>
          <w:lang w:val="en-US"/>
        </w:rPr>
      </w:pPr>
    </w:p>
    <w:p w:rsidR="00BC21E6" w:rsidRDefault="00BC21E6" w:rsidP="000D7E33">
      <w:pPr>
        <w:spacing w:after="0"/>
        <w:ind w:left="3538" w:hanging="3538"/>
        <w:rPr>
          <w:rFonts w:ascii="Times New Roman" w:hAnsi="Times New Roman"/>
          <w:b/>
          <w:sz w:val="20"/>
          <w:szCs w:val="20"/>
        </w:rPr>
      </w:pPr>
      <w:r w:rsidRPr="00BC21E6">
        <w:rPr>
          <w:rFonts w:ascii="Times New Roman" w:hAnsi="Times New Roman"/>
          <w:b/>
          <w:sz w:val="20"/>
          <w:szCs w:val="20"/>
        </w:rPr>
        <w:t>Подготовка основания</w:t>
      </w:r>
    </w:p>
    <w:p w:rsidR="00BC21E6" w:rsidRDefault="00BC21E6" w:rsidP="000D7E33">
      <w:pPr>
        <w:spacing w:after="0"/>
        <w:ind w:left="3538" w:hanging="3538"/>
        <w:rPr>
          <w:rFonts w:ascii="Times New Roman" w:hAnsi="Times New Roman"/>
          <w:b/>
          <w:sz w:val="20"/>
          <w:szCs w:val="20"/>
        </w:rPr>
      </w:pPr>
    </w:p>
    <w:p w:rsidR="00BC21E6" w:rsidRDefault="00BC21E6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Сталь</w:t>
      </w:r>
      <w:r>
        <w:rPr>
          <w:rFonts w:ascii="Times New Roman" w:hAnsi="Times New Roman"/>
          <w:sz w:val="20"/>
          <w:szCs w:val="20"/>
        </w:rPr>
        <w:tab/>
        <w:t>Новая стальная поверхность</w:t>
      </w:r>
    </w:p>
    <w:p w:rsidR="00BC21E6" w:rsidRPr="00737AFA" w:rsidRDefault="00BC21E6" w:rsidP="00737AFA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 w:rsidR="00737AFA">
        <w:rPr>
          <w:rFonts w:ascii="Times New Roman" w:hAnsi="Times New Roman"/>
          <w:sz w:val="20"/>
          <w:szCs w:val="20"/>
        </w:rPr>
        <w:t>В</w:t>
      </w:r>
      <w:r w:rsidR="00BF1498" w:rsidRPr="00737AFA">
        <w:rPr>
          <w:rFonts w:ascii="Times New Roman" w:hAnsi="Times New Roman"/>
          <w:sz w:val="20"/>
          <w:szCs w:val="20"/>
        </w:rPr>
        <w:t xml:space="preserve"> </w:t>
      </w:r>
      <w:r w:rsidR="00BF1498">
        <w:rPr>
          <w:rFonts w:ascii="Times New Roman" w:hAnsi="Times New Roman"/>
          <w:sz w:val="20"/>
          <w:szCs w:val="20"/>
        </w:rPr>
        <w:t>качестве</w:t>
      </w:r>
      <w:r w:rsidR="00BF1498" w:rsidRPr="00737AFA">
        <w:rPr>
          <w:rFonts w:ascii="Times New Roman" w:hAnsi="Times New Roman"/>
          <w:sz w:val="20"/>
          <w:szCs w:val="20"/>
        </w:rPr>
        <w:t xml:space="preserve"> </w:t>
      </w:r>
      <w:r w:rsidR="00BF1498">
        <w:rPr>
          <w:rFonts w:ascii="Times New Roman" w:hAnsi="Times New Roman"/>
          <w:sz w:val="20"/>
          <w:szCs w:val="20"/>
        </w:rPr>
        <w:t>грунта</w:t>
      </w:r>
      <w:r w:rsidR="00BF1498" w:rsidRPr="00737AFA">
        <w:rPr>
          <w:rFonts w:ascii="Times New Roman" w:hAnsi="Times New Roman"/>
          <w:sz w:val="20"/>
          <w:szCs w:val="20"/>
        </w:rPr>
        <w:t xml:space="preserve"> </w:t>
      </w:r>
      <w:r w:rsidR="00BF1498">
        <w:rPr>
          <w:rFonts w:ascii="Times New Roman" w:hAnsi="Times New Roman"/>
          <w:sz w:val="20"/>
          <w:szCs w:val="20"/>
        </w:rPr>
        <w:t>применяются</w:t>
      </w:r>
      <w:r w:rsidR="00BF1498" w:rsidRPr="00737AFA">
        <w:rPr>
          <w:rFonts w:ascii="Times New Roman" w:hAnsi="Times New Roman"/>
          <w:sz w:val="20"/>
          <w:szCs w:val="20"/>
        </w:rPr>
        <w:t xml:space="preserve"> </w:t>
      </w:r>
      <w:r w:rsidR="00737AFA">
        <w:rPr>
          <w:rFonts w:ascii="Times New Roman" w:hAnsi="Times New Roman"/>
          <w:sz w:val="20"/>
          <w:szCs w:val="20"/>
          <w:lang w:val="en-US"/>
        </w:rPr>
        <w:t>Prima</w:t>
      </w:r>
      <w:r w:rsidR="00BF1498">
        <w:rPr>
          <w:rFonts w:ascii="Times New Roman" w:hAnsi="Times New Roman"/>
          <w:sz w:val="20"/>
          <w:szCs w:val="20"/>
          <w:lang w:val="en-US"/>
        </w:rPr>
        <w:t>pox</w:t>
      </w:r>
      <w:r w:rsidR="00BF1498" w:rsidRPr="00737AFA">
        <w:rPr>
          <w:rFonts w:ascii="Times New Roman" w:hAnsi="Times New Roman"/>
          <w:sz w:val="20"/>
          <w:szCs w:val="20"/>
        </w:rPr>
        <w:t xml:space="preserve"> </w:t>
      </w:r>
      <w:r w:rsidR="00BF1498">
        <w:rPr>
          <w:rFonts w:ascii="Times New Roman" w:hAnsi="Times New Roman"/>
          <w:sz w:val="20"/>
          <w:szCs w:val="20"/>
          <w:lang w:val="en-US"/>
        </w:rPr>
        <w:t>Metal</w:t>
      </w:r>
      <w:r w:rsidR="00737AFA">
        <w:rPr>
          <w:rFonts w:ascii="Times New Roman" w:hAnsi="Times New Roman"/>
          <w:sz w:val="20"/>
          <w:szCs w:val="20"/>
          <w:lang w:val="en-US"/>
        </w:rPr>
        <w:t>lbase</w:t>
      </w:r>
      <w:r w:rsidR="00BF1498" w:rsidRPr="00737AFA">
        <w:rPr>
          <w:rFonts w:ascii="Times New Roman" w:hAnsi="Times New Roman"/>
          <w:sz w:val="20"/>
          <w:szCs w:val="20"/>
        </w:rPr>
        <w:t xml:space="preserve"> </w:t>
      </w:r>
      <w:r w:rsidR="00737AFA">
        <w:rPr>
          <w:rFonts w:ascii="Times New Roman" w:hAnsi="Times New Roman"/>
          <w:sz w:val="20"/>
          <w:szCs w:val="20"/>
          <w:lang w:val="en-US"/>
        </w:rPr>
        <w:t>ZP</w:t>
      </w:r>
      <w:r w:rsidR="00BF1498" w:rsidRPr="00737AFA">
        <w:rPr>
          <w:rFonts w:ascii="Times New Roman" w:hAnsi="Times New Roman"/>
          <w:sz w:val="20"/>
          <w:szCs w:val="20"/>
        </w:rPr>
        <w:t xml:space="preserve"> 70, </w:t>
      </w:r>
      <w:r w:rsidR="00737AFA">
        <w:rPr>
          <w:rFonts w:ascii="Times New Roman" w:hAnsi="Times New Roman"/>
          <w:sz w:val="20"/>
          <w:szCs w:val="20"/>
          <w:lang w:val="en-US"/>
        </w:rPr>
        <w:t>Prima</w:t>
      </w:r>
      <w:r w:rsidR="00BF1498">
        <w:rPr>
          <w:rFonts w:ascii="Times New Roman" w:hAnsi="Times New Roman"/>
          <w:sz w:val="20"/>
          <w:szCs w:val="20"/>
          <w:lang w:val="en-US"/>
        </w:rPr>
        <w:t>pox</w:t>
      </w:r>
      <w:r w:rsidR="00BF1498" w:rsidRPr="00737AFA">
        <w:rPr>
          <w:rFonts w:ascii="Times New Roman" w:hAnsi="Times New Roman"/>
          <w:sz w:val="20"/>
          <w:szCs w:val="20"/>
        </w:rPr>
        <w:t xml:space="preserve"> </w:t>
      </w:r>
      <w:r w:rsidR="004207D1">
        <w:rPr>
          <w:rFonts w:ascii="Times New Roman" w:hAnsi="Times New Roman"/>
          <w:sz w:val="20"/>
          <w:szCs w:val="20"/>
          <w:lang w:val="en-US"/>
        </w:rPr>
        <w:t>Microzinc</w:t>
      </w:r>
      <w:r w:rsidR="00BF1498" w:rsidRPr="00737AFA">
        <w:rPr>
          <w:rFonts w:ascii="Times New Roman" w:hAnsi="Times New Roman"/>
          <w:sz w:val="20"/>
          <w:szCs w:val="20"/>
        </w:rPr>
        <w:t xml:space="preserve">, </w:t>
      </w:r>
      <w:r w:rsidR="00737AFA">
        <w:rPr>
          <w:rFonts w:ascii="Times New Roman" w:hAnsi="Times New Roman"/>
          <w:sz w:val="20"/>
          <w:szCs w:val="20"/>
          <w:lang w:val="en-US"/>
        </w:rPr>
        <w:t>Prima</w:t>
      </w:r>
      <w:r w:rsidR="004207D1">
        <w:rPr>
          <w:rFonts w:ascii="Times New Roman" w:hAnsi="Times New Roman"/>
          <w:sz w:val="20"/>
          <w:szCs w:val="20"/>
          <w:lang w:val="en-US"/>
        </w:rPr>
        <w:t>pox</w:t>
      </w:r>
      <w:r w:rsidR="004207D1" w:rsidRPr="00737AFA">
        <w:rPr>
          <w:rFonts w:ascii="Times New Roman" w:hAnsi="Times New Roman"/>
          <w:sz w:val="20"/>
          <w:szCs w:val="20"/>
        </w:rPr>
        <w:t xml:space="preserve"> </w:t>
      </w:r>
      <w:r w:rsidR="004207D1">
        <w:rPr>
          <w:rFonts w:ascii="Times New Roman" w:hAnsi="Times New Roman"/>
          <w:sz w:val="20"/>
          <w:szCs w:val="20"/>
          <w:lang w:val="en-US"/>
        </w:rPr>
        <w:t>LG</w:t>
      </w:r>
      <w:r w:rsidR="004207D1" w:rsidRPr="00737AFA">
        <w:rPr>
          <w:rFonts w:ascii="Times New Roman" w:hAnsi="Times New Roman"/>
          <w:sz w:val="20"/>
          <w:szCs w:val="20"/>
        </w:rPr>
        <w:t xml:space="preserve"> </w:t>
      </w:r>
      <w:r w:rsidR="004207D1">
        <w:rPr>
          <w:rFonts w:ascii="Times New Roman" w:hAnsi="Times New Roman"/>
          <w:sz w:val="20"/>
          <w:szCs w:val="20"/>
          <w:lang w:val="en-US"/>
        </w:rPr>
        <w:t>Microzinc</w:t>
      </w:r>
      <w:r w:rsidR="004207D1" w:rsidRPr="00737AFA">
        <w:rPr>
          <w:rFonts w:ascii="Times New Roman" w:hAnsi="Times New Roman"/>
          <w:sz w:val="20"/>
          <w:szCs w:val="20"/>
        </w:rPr>
        <w:t xml:space="preserve">, </w:t>
      </w:r>
      <w:r w:rsidR="00737AFA">
        <w:rPr>
          <w:rFonts w:ascii="Times New Roman" w:hAnsi="Times New Roman"/>
          <w:sz w:val="20"/>
          <w:szCs w:val="20"/>
          <w:lang w:val="en-US"/>
        </w:rPr>
        <w:t>Prima</w:t>
      </w:r>
      <w:r w:rsidR="004207D1">
        <w:rPr>
          <w:rFonts w:ascii="Times New Roman" w:hAnsi="Times New Roman"/>
          <w:sz w:val="20"/>
          <w:szCs w:val="20"/>
          <w:lang w:val="en-US"/>
        </w:rPr>
        <w:t>pox</w:t>
      </w:r>
      <w:r w:rsidR="004207D1" w:rsidRPr="00737AFA">
        <w:rPr>
          <w:rFonts w:ascii="Times New Roman" w:hAnsi="Times New Roman"/>
          <w:sz w:val="20"/>
          <w:szCs w:val="20"/>
        </w:rPr>
        <w:t xml:space="preserve"> </w:t>
      </w:r>
      <w:r w:rsidR="004207D1">
        <w:rPr>
          <w:rFonts w:ascii="Times New Roman" w:hAnsi="Times New Roman"/>
          <w:sz w:val="20"/>
          <w:szCs w:val="20"/>
          <w:lang w:val="en-US"/>
        </w:rPr>
        <w:t>Meta</w:t>
      </w:r>
      <w:r w:rsidR="00737AFA">
        <w:rPr>
          <w:rFonts w:ascii="Times New Roman" w:hAnsi="Times New Roman"/>
          <w:sz w:val="20"/>
          <w:szCs w:val="20"/>
          <w:lang w:val="en-US"/>
        </w:rPr>
        <w:t>llbase</w:t>
      </w:r>
      <w:r w:rsidR="004207D1" w:rsidRPr="00737AFA">
        <w:rPr>
          <w:rFonts w:ascii="Times New Roman" w:hAnsi="Times New Roman"/>
          <w:sz w:val="20"/>
          <w:szCs w:val="20"/>
        </w:rPr>
        <w:t xml:space="preserve"> </w:t>
      </w:r>
      <w:r w:rsidR="00737AFA">
        <w:rPr>
          <w:rFonts w:ascii="Times New Roman" w:hAnsi="Times New Roman"/>
          <w:sz w:val="20"/>
          <w:szCs w:val="20"/>
          <w:lang w:val="en-US"/>
        </w:rPr>
        <w:t>ZP</w:t>
      </w:r>
      <w:r w:rsidR="004207D1" w:rsidRPr="00737AFA">
        <w:rPr>
          <w:rFonts w:ascii="Times New Roman" w:hAnsi="Times New Roman"/>
          <w:sz w:val="20"/>
          <w:szCs w:val="20"/>
        </w:rPr>
        <w:t xml:space="preserve"> 80</w:t>
      </w:r>
      <w:r w:rsidR="00BF1498" w:rsidRPr="00737AFA">
        <w:rPr>
          <w:rFonts w:ascii="Times New Roman" w:hAnsi="Times New Roman"/>
          <w:sz w:val="20"/>
          <w:szCs w:val="20"/>
        </w:rPr>
        <w:t xml:space="preserve"> </w:t>
      </w:r>
    </w:p>
    <w:p w:rsidR="00BC21E6" w:rsidRDefault="00BC21E6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 w:rsidRPr="00737AFA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Ремонт и обслуживание.</w:t>
      </w:r>
    </w:p>
    <w:p w:rsidR="00BC21E6" w:rsidRDefault="00BC21E6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 xml:space="preserve">Поверхность необходимо тщательно вымыть подходящим моющим средством или </w:t>
      </w:r>
      <w:r w:rsidR="00C90F51">
        <w:rPr>
          <w:rFonts w:ascii="Times New Roman" w:hAnsi="Times New Roman"/>
          <w:sz w:val="20"/>
          <w:szCs w:val="20"/>
        </w:rPr>
        <w:t>струйным способом очистки.</w:t>
      </w:r>
    </w:p>
    <w:p w:rsidR="00C90F51" w:rsidRDefault="00C90F51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Удалить соли и другие водорастворимые загрязнения чистой водопроводной водой под высоким давлением.</w:t>
      </w:r>
    </w:p>
    <w:p w:rsidR="00C90F51" w:rsidRPr="00737AFA" w:rsidRDefault="00C90F51" w:rsidP="00737AFA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 xml:space="preserve">Удалить ржавчину водной струей </w:t>
      </w:r>
      <w:r>
        <w:rPr>
          <w:rFonts w:ascii="Times New Roman" w:hAnsi="Times New Roman"/>
          <w:sz w:val="20"/>
          <w:szCs w:val="20"/>
          <w:lang w:val="en-US"/>
        </w:rPr>
        <w:t>Sa</w:t>
      </w:r>
      <w:r w:rsidRPr="00BC21E6">
        <w:rPr>
          <w:rFonts w:ascii="Times New Roman" w:hAnsi="Times New Roman"/>
          <w:sz w:val="20"/>
          <w:szCs w:val="20"/>
        </w:rPr>
        <w:t xml:space="preserve"> 2</w:t>
      </w:r>
      <w:r w:rsidRPr="00BC21E6">
        <w:rPr>
          <w:rFonts w:ascii="Times New Roman" w:hAnsi="Times New Roman"/>
          <w:sz w:val="20"/>
          <w:szCs w:val="20"/>
          <w:vertAlign w:val="superscript"/>
        </w:rPr>
        <w:t>1</w:t>
      </w:r>
      <w:r w:rsidRPr="00BC21E6">
        <w:rPr>
          <w:rFonts w:ascii="Times New Roman" w:hAnsi="Times New Roman"/>
          <w:sz w:val="20"/>
          <w:szCs w:val="20"/>
        </w:rPr>
        <w:t>/</w:t>
      </w:r>
      <w:r w:rsidRPr="00BC21E6">
        <w:rPr>
          <w:rFonts w:ascii="Times New Roman" w:hAnsi="Times New Roman"/>
          <w:sz w:val="20"/>
          <w:szCs w:val="20"/>
          <w:vertAlign w:val="subscript"/>
        </w:rPr>
        <w:t>2</w:t>
      </w:r>
      <w:r w:rsidRPr="00C90F51">
        <w:rPr>
          <w:rFonts w:ascii="Times New Roman" w:hAnsi="Times New Roman"/>
          <w:sz w:val="20"/>
          <w:szCs w:val="20"/>
          <w:vertAlign w:val="subscript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или механически до </w:t>
      </w:r>
      <w:r>
        <w:rPr>
          <w:rFonts w:ascii="Times New Roman" w:hAnsi="Times New Roman"/>
          <w:sz w:val="20"/>
          <w:szCs w:val="20"/>
          <w:lang w:val="en-US"/>
        </w:rPr>
        <w:t>St</w:t>
      </w:r>
      <w:r w:rsidRPr="00C90F51">
        <w:rPr>
          <w:rFonts w:ascii="Times New Roman" w:hAnsi="Times New Roman"/>
          <w:sz w:val="20"/>
          <w:szCs w:val="20"/>
        </w:rPr>
        <w:t>. 2-3</w:t>
      </w:r>
    </w:p>
    <w:p w:rsidR="00C90F51" w:rsidRDefault="00C90F51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 w:rsidRPr="002A6941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Нанести рек</w:t>
      </w:r>
      <w:r w:rsidR="00B546C7">
        <w:rPr>
          <w:rFonts w:ascii="Times New Roman" w:hAnsi="Times New Roman"/>
          <w:sz w:val="20"/>
          <w:szCs w:val="20"/>
        </w:rPr>
        <w:t>омендуемую систему покрытий на</w:t>
      </w:r>
      <w:r>
        <w:rPr>
          <w:rFonts w:ascii="Times New Roman" w:hAnsi="Times New Roman"/>
          <w:sz w:val="20"/>
          <w:szCs w:val="20"/>
        </w:rPr>
        <w:t xml:space="preserve"> чистую и сухую поверхность.</w:t>
      </w:r>
    </w:p>
    <w:p w:rsidR="00C90F51" w:rsidRDefault="00C90F51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Механическая и ручная  очистка от ржавчины менее качественна, чем очистка водной струей и уменьшает срок службы защитного покрытия.</w:t>
      </w:r>
    </w:p>
    <w:p w:rsidR="002A6941" w:rsidRDefault="002A6941" w:rsidP="000D7E33">
      <w:pPr>
        <w:spacing w:after="0"/>
        <w:ind w:left="3538" w:hanging="3538"/>
        <w:rPr>
          <w:rFonts w:ascii="Times New Roman" w:hAnsi="Times New Roman"/>
          <w:sz w:val="20"/>
          <w:szCs w:val="20"/>
        </w:rPr>
      </w:pPr>
    </w:p>
    <w:p w:rsidR="002A6941" w:rsidRPr="00737AFA" w:rsidRDefault="002A6941" w:rsidP="00737AFA">
      <w:pPr>
        <w:spacing w:after="0"/>
        <w:ind w:left="3538" w:hanging="3538"/>
        <w:rPr>
          <w:rFonts w:ascii="Times New Roman" w:hAnsi="Times New Roman"/>
          <w:b/>
          <w:sz w:val="20"/>
          <w:szCs w:val="20"/>
        </w:rPr>
      </w:pPr>
      <w:r w:rsidRPr="002A6941">
        <w:rPr>
          <w:rFonts w:ascii="Times New Roman" w:hAnsi="Times New Roman"/>
          <w:b/>
          <w:sz w:val="20"/>
          <w:szCs w:val="20"/>
        </w:rPr>
        <w:t>Характеристики продукта</w:t>
      </w:r>
    </w:p>
    <w:p w:rsidR="002A6941" w:rsidRPr="00737AFA" w:rsidRDefault="002A6941" w:rsidP="00B546C7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Не следует проводить окрасочные работы при температуре окрашиваемой поверхности  менее чем на  3</w:t>
      </w:r>
      <w:r>
        <w:rPr>
          <w:rFonts w:ascii="Times New Roman" w:hAnsi="Times New Roman"/>
          <w:sz w:val="20"/>
          <w:szCs w:val="20"/>
          <w:vertAlign w:val="superscript"/>
        </w:rPr>
        <w:t>о</w:t>
      </w:r>
      <w:r>
        <w:rPr>
          <w:rFonts w:ascii="Times New Roman" w:hAnsi="Times New Roman"/>
          <w:sz w:val="20"/>
          <w:szCs w:val="20"/>
        </w:rPr>
        <w:t>С  превышающей точку росы, или  менее 5</w:t>
      </w:r>
      <w:r>
        <w:rPr>
          <w:rFonts w:ascii="Times New Roman" w:hAnsi="Times New Roman"/>
          <w:sz w:val="20"/>
          <w:szCs w:val="20"/>
          <w:vertAlign w:val="superscript"/>
        </w:rPr>
        <w:t>о</w:t>
      </w:r>
      <w:r>
        <w:rPr>
          <w:rFonts w:ascii="Times New Roman" w:hAnsi="Times New Roman"/>
          <w:sz w:val="20"/>
          <w:szCs w:val="20"/>
        </w:rPr>
        <w:t>С.</w:t>
      </w:r>
    </w:p>
    <w:p w:rsidR="002A6941" w:rsidRPr="00B546C7" w:rsidRDefault="00B546C7" w:rsidP="00B546C7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Образование конденсата во время или сразу после нанесения может снижать блеск и качество покрытия</w:t>
      </w:r>
    </w:p>
    <w:p w:rsidR="002E4D90" w:rsidRDefault="002E4D90" w:rsidP="00B546C7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8802A3" w:rsidRPr="008802A3" w:rsidRDefault="00B546C7" w:rsidP="00737AFA">
      <w:pPr>
        <w:spacing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Полная очистка поверхности перед окраской является строго необходимой для достижения межслойной </w:t>
      </w:r>
    </w:p>
    <w:sectPr w:rsidR="008802A3" w:rsidRPr="008802A3" w:rsidSect="0023522B">
      <w:headerReference w:type="default" r:id="rId8"/>
      <w:pgSz w:w="11906" w:h="16838"/>
      <w:pgMar w:top="1134" w:right="850" w:bottom="1134" w:left="1701" w:header="142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5224" w:rsidRDefault="00BD5224" w:rsidP="0023522B">
      <w:pPr>
        <w:spacing w:after="0" w:line="240" w:lineRule="auto"/>
      </w:pPr>
      <w:r>
        <w:separator/>
      </w:r>
    </w:p>
  </w:endnote>
  <w:endnote w:type="continuationSeparator" w:id="1">
    <w:p w:rsidR="00BD5224" w:rsidRDefault="00BD5224" w:rsidP="002352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5224" w:rsidRDefault="00BD5224" w:rsidP="0023522B">
      <w:pPr>
        <w:spacing w:after="0" w:line="240" w:lineRule="auto"/>
      </w:pPr>
      <w:r>
        <w:separator/>
      </w:r>
    </w:p>
  </w:footnote>
  <w:footnote w:type="continuationSeparator" w:id="1">
    <w:p w:rsidR="00BD5224" w:rsidRDefault="00BD5224" w:rsidP="002352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522B" w:rsidRDefault="00C21D13" w:rsidP="00737AFA">
    <w:pPr>
      <w:pStyle w:val="a3"/>
      <w:ind w:left="-1701"/>
      <w:jc w:val="right"/>
    </w:pPr>
    <w:r>
      <w:rPr>
        <w:noProof/>
        <w:lang w:eastAsia="ru-RU"/>
      </w:rPr>
      <w:drawing>
        <wp:inline distT="0" distB="0" distL="0" distR="0">
          <wp:extent cx="2705100" cy="400050"/>
          <wp:effectExtent l="19050" t="0" r="0" b="0"/>
          <wp:docPr id="1" name="Рисунок 1" descr="Primatek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imatek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5100" cy="400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3522B" w:rsidRDefault="0023522B">
    <w:pPr>
      <w:pStyle w:val="a3"/>
    </w:pPr>
  </w:p>
  <w:p w:rsidR="0023522B" w:rsidRPr="00882081" w:rsidRDefault="00737AFA">
    <w:pPr>
      <w:pStyle w:val="a3"/>
      <w:rPr>
        <w:b/>
        <w:color w:val="1F497D"/>
        <w:sz w:val="44"/>
        <w:szCs w:val="44"/>
        <w:lang w:val="en-US"/>
      </w:rPr>
    </w:pPr>
    <w:r>
      <w:rPr>
        <w:b/>
        <w:color w:val="1F497D"/>
        <w:sz w:val="44"/>
        <w:szCs w:val="44"/>
        <w:lang w:val="en-US"/>
      </w:rPr>
      <w:t>PRIMATAN</w:t>
    </w:r>
    <w:r w:rsidR="0023522B" w:rsidRPr="0023522B">
      <w:rPr>
        <w:rFonts w:cs="Calibri"/>
        <w:b/>
        <w:color w:val="1F497D"/>
        <w:sz w:val="44"/>
        <w:szCs w:val="44"/>
        <w:vertAlign w:val="superscript"/>
        <w:lang w:val="en-US"/>
      </w:rPr>
      <w:t>®</w:t>
    </w:r>
    <w:r w:rsidR="0023522B" w:rsidRPr="0023522B">
      <w:rPr>
        <w:rFonts w:cs="Calibri"/>
        <w:b/>
        <w:color w:val="1F497D"/>
        <w:sz w:val="44"/>
        <w:szCs w:val="44"/>
        <w:lang w:val="en-US"/>
      </w:rPr>
      <w:t xml:space="preserve"> </w:t>
    </w:r>
    <w:r>
      <w:rPr>
        <w:rFonts w:cs="Calibri"/>
        <w:b/>
        <w:color w:val="1F497D"/>
        <w:sz w:val="44"/>
        <w:szCs w:val="44"/>
        <w:lang w:val="en-US"/>
      </w:rPr>
      <w:t>TOP 40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4D0A80"/>
    <w:multiLevelType w:val="hybridMultilevel"/>
    <w:tmpl w:val="62748AD6"/>
    <w:lvl w:ilvl="0" w:tplc="B17E9BA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/>
  <w:rsids>
    <w:rsidRoot w:val="0023522B"/>
    <w:rsid w:val="000D7E33"/>
    <w:rsid w:val="00111143"/>
    <w:rsid w:val="00133FA3"/>
    <w:rsid w:val="00215781"/>
    <w:rsid w:val="0023522B"/>
    <w:rsid w:val="002A6941"/>
    <w:rsid w:val="002E4D90"/>
    <w:rsid w:val="00327DF1"/>
    <w:rsid w:val="004207D1"/>
    <w:rsid w:val="0048220C"/>
    <w:rsid w:val="004F7423"/>
    <w:rsid w:val="00511BF8"/>
    <w:rsid w:val="005A5961"/>
    <w:rsid w:val="00644635"/>
    <w:rsid w:val="00650BDD"/>
    <w:rsid w:val="00652BB1"/>
    <w:rsid w:val="00737AFA"/>
    <w:rsid w:val="0079528B"/>
    <w:rsid w:val="007D568A"/>
    <w:rsid w:val="007F5251"/>
    <w:rsid w:val="00830186"/>
    <w:rsid w:val="00866497"/>
    <w:rsid w:val="008802A3"/>
    <w:rsid w:val="00882081"/>
    <w:rsid w:val="009155A1"/>
    <w:rsid w:val="009D6D72"/>
    <w:rsid w:val="009E25F4"/>
    <w:rsid w:val="00A02841"/>
    <w:rsid w:val="00A302C2"/>
    <w:rsid w:val="00B01DD9"/>
    <w:rsid w:val="00B5181E"/>
    <w:rsid w:val="00B546C7"/>
    <w:rsid w:val="00B86A77"/>
    <w:rsid w:val="00BC21E6"/>
    <w:rsid w:val="00BD5224"/>
    <w:rsid w:val="00BE7758"/>
    <w:rsid w:val="00BF1498"/>
    <w:rsid w:val="00C21D13"/>
    <w:rsid w:val="00C262EE"/>
    <w:rsid w:val="00C90F51"/>
    <w:rsid w:val="00CD68F2"/>
    <w:rsid w:val="00D0617E"/>
    <w:rsid w:val="00D377FC"/>
    <w:rsid w:val="00DE1A88"/>
    <w:rsid w:val="00DE398B"/>
    <w:rsid w:val="00E30503"/>
    <w:rsid w:val="00E36904"/>
    <w:rsid w:val="00E538F9"/>
    <w:rsid w:val="00E83AC4"/>
    <w:rsid w:val="00EF27BB"/>
    <w:rsid w:val="00F80533"/>
    <w:rsid w:val="00F95926"/>
    <w:rsid w:val="00FB6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42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352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3522B"/>
  </w:style>
  <w:style w:type="paragraph" w:styleId="a5">
    <w:name w:val="footer"/>
    <w:basedOn w:val="a"/>
    <w:link w:val="a6"/>
    <w:uiPriority w:val="99"/>
    <w:semiHidden/>
    <w:unhideWhenUsed/>
    <w:rsid w:val="002352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3522B"/>
  </w:style>
  <w:style w:type="paragraph" w:styleId="a7">
    <w:name w:val="Balloon Text"/>
    <w:basedOn w:val="a"/>
    <w:link w:val="a8"/>
    <w:uiPriority w:val="99"/>
    <w:semiHidden/>
    <w:unhideWhenUsed/>
    <w:rsid w:val="00235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3522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377FC"/>
    <w:pPr>
      <w:ind w:left="720"/>
      <w:contextualSpacing/>
    </w:pPr>
  </w:style>
  <w:style w:type="table" w:styleId="aa">
    <w:name w:val="Table Grid"/>
    <w:basedOn w:val="a1"/>
    <w:uiPriority w:val="59"/>
    <w:rsid w:val="004822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295CFB-3C01-4201-ACAD-EB65567339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Иваненко</dc:creator>
  <cp:keywords/>
  <cp:lastModifiedBy>a.korenkov</cp:lastModifiedBy>
  <cp:revision>2</cp:revision>
  <cp:lastPrinted>2012-08-02T13:28:00Z</cp:lastPrinted>
  <dcterms:created xsi:type="dcterms:W3CDTF">2013-01-28T07:15:00Z</dcterms:created>
  <dcterms:modified xsi:type="dcterms:W3CDTF">2013-01-28T07:15:00Z</dcterms:modified>
</cp:coreProperties>
</file>